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1555E" w14:textId="77777777" w:rsidR="00CB4AC9" w:rsidRPr="00CB4AC9" w:rsidRDefault="00CB4AC9" w:rsidP="00CB4AC9">
      <w:pPr>
        <w:pStyle w:val="NoSpacing"/>
        <w:jc w:val="center"/>
        <w:rPr>
          <w:b/>
          <w:sz w:val="24"/>
          <w:szCs w:val="24"/>
        </w:rPr>
      </w:pPr>
      <w:r w:rsidRPr="00CB4AC9">
        <w:rPr>
          <w:b/>
          <w:sz w:val="24"/>
          <w:szCs w:val="24"/>
        </w:rPr>
        <w:t>Village of Bloomfield</w:t>
      </w:r>
    </w:p>
    <w:p w14:paraId="66F4FC4B" w14:textId="0516FA3E" w:rsidR="00CB4AC9" w:rsidRDefault="001B7C17" w:rsidP="00CB4AC9">
      <w:pPr>
        <w:pStyle w:val="NoSpacing"/>
        <w:jc w:val="center"/>
        <w:rPr>
          <w:b/>
          <w:sz w:val="24"/>
          <w:szCs w:val="24"/>
        </w:rPr>
      </w:pPr>
      <w:r>
        <w:rPr>
          <w:b/>
          <w:sz w:val="24"/>
          <w:szCs w:val="24"/>
        </w:rPr>
        <w:t>Pla</w:t>
      </w:r>
      <w:r w:rsidR="00AC0BA1">
        <w:rPr>
          <w:b/>
          <w:sz w:val="24"/>
          <w:szCs w:val="24"/>
        </w:rPr>
        <w:t xml:space="preserve">nning Board Meeting </w:t>
      </w:r>
      <w:r w:rsidR="005056A5">
        <w:rPr>
          <w:b/>
          <w:sz w:val="24"/>
          <w:szCs w:val="24"/>
        </w:rPr>
        <w:t>September 12, 2019</w:t>
      </w:r>
    </w:p>
    <w:p w14:paraId="3B46384A" w14:textId="77777777" w:rsidR="00F5199F" w:rsidRDefault="00F5199F" w:rsidP="00CB4AC9">
      <w:pPr>
        <w:pStyle w:val="NoSpacing"/>
        <w:jc w:val="center"/>
        <w:rPr>
          <w:b/>
          <w:sz w:val="24"/>
          <w:szCs w:val="24"/>
        </w:rPr>
      </w:pPr>
    </w:p>
    <w:p w14:paraId="195577A2" w14:textId="77777777" w:rsidR="00CB4AC9" w:rsidRPr="001219D1" w:rsidRDefault="00CB4AC9" w:rsidP="00B660A5">
      <w:pPr>
        <w:pStyle w:val="NoSpacing"/>
        <w:jc w:val="both"/>
      </w:pPr>
    </w:p>
    <w:p w14:paraId="19F7E8E8" w14:textId="77777777" w:rsidR="00EE038D" w:rsidRPr="001219D1" w:rsidRDefault="00011DAC" w:rsidP="00EE038D">
      <w:pPr>
        <w:pStyle w:val="NoSpacing"/>
        <w:jc w:val="both"/>
      </w:pPr>
      <w:r w:rsidRPr="00F04FA4">
        <w:rPr>
          <w:b/>
          <w:bCs/>
        </w:rPr>
        <w:t>Planning Board members present</w:t>
      </w:r>
      <w:r>
        <w:t xml:space="preserve">: </w:t>
      </w:r>
      <w:r w:rsidR="005158E6" w:rsidRPr="001219D1">
        <w:t>Chair</w:t>
      </w:r>
      <w:r w:rsidR="00CB4AC9" w:rsidRPr="001219D1">
        <w:t xml:space="preserve"> Ken Martin</w:t>
      </w:r>
      <w:r>
        <w:t>,</w:t>
      </w:r>
      <w:r w:rsidR="00D26FCD" w:rsidRPr="001219D1">
        <w:t xml:space="preserve"> </w:t>
      </w:r>
      <w:proofErr w:type="spellStart"/>
      <w:r w:rsidR="00CA26CA" w:rsidRPr="001219D1">
        <w:t>Sharol</w:t>
      </w:r>
      <w:proofErr w:type="spellEnd"/>
      <w:r w:rsidR="00CA26CA" w:rsidRPr="001219D1">
        <w:t xml:space="preserve"> Nixon</w:t>
      </w:r>
      <w:r w:rsidR="00CA26CA">
        <w:t xml:space="preserve">, </w:t>
      </w:r>
      <w:r w:rsidR="00EE038D" w:rsidRPr="001219D1">
        <w:t xml:space="preserve">Nikki Every and Tom </w:t>
      </w:r>
      <w:proofErr w:type="spellStart"/>
      <w:r w:rsidR="00EE038D" w:rsidRPr="001219D1">
        <w:t>Kugris</w:t>
      </w:r>
      <w:proofErr w:type="spellEnd"/>
      <w:r w:rsidR="00EE038D">
        <w:t>.</w:t>
      </w:r>
    </w:p>
    <w:p w14:paraId="003A1D37" w14:textId="6BAE54CB" w:rsidR="00DC7F85" w:rsidRPr="001219D1" w:rsidRDefault="00011DAC" w:rsidP="00B660A5">
      <w:pPr>
        <w:pStyle w:val="NoSpacing"/>
        <w:jc w:val="both"/>
      </w:pPr>
      <w:r>
        <w:t xml:space="preserve">Absent: </w:t>
      </w:r>
      <w:r w:rsidR="00EE038D" w:rsidRPr="001219D1">
        <w:t>Estelle Hall</w:t>
      </w:r>
      <w:r w:rsidR="00EE038D" w:rsidRPr="001219D1">
        <w:t xml:space="preserve"> </w:t>
      </w:r>
    </w:p>
    <w:p w14:paraId="507F72BD" w14:textId="77777777" w:rsidR="00DC7F85" w:rsidRPr="001219D1" w:rsidRDefault="00DC7F85" w:rsidP="00B660A5">
      <w:pPr>
        <w:pStyle w:val="NoSpacing"/>
        <w:jc w:val="both"/>
      </w:pPr>
    </w:p>
    <w:p w14:paraId="642FDC7C" w14:textId="128D129A" w:rsidR="00FD469A" w:rsidRPr="001219D1" w:rsidRDefault="00F04FA4" w:rsidP="00B660A5">
      <w:pPr>
        <w:pStyle w:val="NoSpacing"/>
        <w:jc w:val="both"/>
      </w:pPr>
      <w:r>
        <w:rPr>
          <w:b/>
          <w:color w:val="000000"/>
        </w:rPr>
        <w:t>Others Present</w:t>
      </w:r>
      <w:r>
        <w:rPr>
          <w:color w:val="000000"/>
        </w:rPr>
        <w:t>:</w:t>
      </w:r>
      <w:r w:rsidR="00011DAC">
        <w:t xml:space="preserve"> </w:t>
      </w:r>
      <w:r w:rsidR="00CA26CA">
        <w:t>Kimberly Rayburn (Secretary),</w:t>
      </w:r>
      <w:r w:rsidR="009864E7" w:rsidRPr="001219D1">
        <w:t xml:space="preserve"> </w:t>
      </w:r>
      <w:r w:rsidR="00A24938">
        <w:t>J</w:t>
      </w:r>
      <w:r w:rsidR="009864E7" w:rsidRPr="001219D1">
        <w:t>im Kier (</w:t>
      </w:r>
      <w:r w:rsidR="00011DAC">
        <w:t>Building &amp; Zoning</w:t>
      </w:r>
      <w:r w:rsidR="009864E7" w:rsidRPr="001219D1">
        <w:t>)</w:t>
      </w:r>
      <w:r w:rsidR="00524817">
        <w:t xml:space="preserve">, </w:t>
      </w:r>
      <w:r w:rsidR="0022684C">
        <w:t>Ron New</w:t>
      </w:r>
      <w:r w:rsidR="00EE038D">
        <w:t xml:space="preserve">ell (ZBA Chair) </w:t>
      </w:r>
      <w:r w:rsidR="009B6698">
        <w:t xml:space="preserve">Roy </w:t>
      </w:r>
      <w:proofErr w:type="spellStart"/>
      <w:r w:rsidR="009B6698">
        <w:t>DeFord</w:t>
      </w:r>
      <w:proofErr w:type="spellEnd"/>
      <w:r w:rsidR="009B6698">
        <w:t xml:space="preserve"> &amp;</w:t>
      </w:r>
      <w:r w:rsidR="00EE038D">
        <w:t xml:space="preserve"> </w:t>
      </w:r>
      <w:r w:rsidR="009B6698">
        <w:t xml:space="preserve">Sandra </w:t>
      </w:r>
      <w:proofErr w:type="spellStart"/>
      <w:r w:rsidR="009B6698">
        <w:t>DeFord</w:t>
      </w:r>
      <w:proofErr w:type="spellEnd"/>
      <w:r w:rsidR="009B6698">
        <w:t xml:space="preserve"> (Applicant), </w:t>
      </w:r>
      <w:r w:rsidR="00EE038D">
        <w:t>Richard Francis (Applicant)</w:t>
      </w:r>
      <w:r w:rsidR="00EE038D">
        <w:t xml:space="preserve">, </w:t>
      </w:r>
      <w:r w:rsidR="009B6698">
        <w:t xml:space="preserve">Nancy </w:t>
      </w:r>
      <w:proofErr w:type="spellStart"/>
      <w:r w:rsidR="009B6698">
        <w:t>DiPerna</w:t>
      </w:r>
      <w:proofErr w:type="spellEnd"/>
      <w:r w:rsidR="009B6698">
        <w:t xml:space="preserve"> Angelo, Richard Nicholson, Jake Ward, </w:t>
      </w:r>
      <w:r w:rsidR="00EE038D">
        <w:t xml:space="preserve">and </w:t>
      </w:r>
      <w:r w:rsidR="009B6698">
        <w:t>Gary W. Bidwell</w:t>
      </w:r>
      <w:r w:rsidR="00EE038D">
        <w:t>.</w:t>
      </w:r>
    </w:p>
    <w:p w14:paraId="6F4A8762" w14:textId="77777777" w:rsidR="00C45C43" w:rsidRPr="001219D1" w:rsidRDefault="00C45C43" w:rsidP="00B660A5">
      <w:pPr>
        <w:pStyle w:val="NoSpacing"/>
        <w:jc w:val="both"/>
      </w:pPr>
    </w:p>
    <w:p w14:paraId="5F1F7C44" w14:textId="4F8B252F" w:rsidR="009864E7" w:rsidRPr="00683F5D" w:rsidRDefault="005F34F3" w:rsidP="00B660A5">
      <w:pPr>
        <w:pStyle w:val="NoSpacing"/>
        <w:jc w:val="both"/>
        <w:rPr>
          <w:b/>
          <w:bCs/>
        </w:rPr>
      </w:pPr>
      <w:r w:rsidRPr="00683F5D">
        <w:rPr>
          <w:b/>
          <w:bCs/>
        </w:rPr>
        <w:t xml:space="preserve">The meeting was opened </w:t>
      </w:r>
      <w:r w:rsidR="00C45C43" w:rsidRPr="00683F5D">
        <w:rPr>
          <w:b/>
          <w:bCs/>
        </w:rPr>
        <w:t>with the pledge</w:t>
      </w:r>
      <w:r w:rsidR="004C627F" w:rsidRPr="00683F5D">
        <w:rPr>
          <w:b/>
          <w:bCs/>
        </w:rPr>
        <w:t xml:space="preserve"> </w:t>
      </w:r>
      <w:r w:rsidR="0081185D" w:rsidRPr="00683F5D">
        <w:rPr>
          <w:b/>
          <w:bCs/>
        </w:rPr>
        <w:t>6:</w:t>
      </w:r>
      <w:r w:rsidR="00011DAC" w:rsidRPr="00683F5D">
        <w:rPr>
          <w:b/>
          <w:bCs/>
        </w:rPr>
        <w:t>30</w:t>
      </w:r>
      <w:r w:rsidR="00611131" w:rsidRPr="00683F5D">
        <w:rPr>
          <w:b/>
          <w:bCs/>
        </w:rPr>
        <w:t xml:space="preserve"> pm</w:t>
      </w:r>
    </w:p>
    <w:p w14:paraId="117B63F3" w14:textId="77777777" w:rsidR="00BA58A0" w:rsidRPr="001219D1" w:rsidRDefault="00BA58A0" w:rsidP="00B660A5">
      <w:pPr>
        <w:pStyle w:val="NoSpacing"/>
        <w:jc w:val="both"/>
      </w:pPr>
    </w:p>
    <w:p w14:paraId="53F92A0D" w14:textId="77777777" w:rsidR="00524817" w:rsidRPr="0022684C" w:rsidRDefault="00524817" w:rsidP="00524817">
      <w:pPr>
        <w:pStyle w:val="ListParagraph"/>
        <w:ind w:left="0"/>
        <w:rPr>
          <w:sz w:val="24"/>
          <w:szCs w:val="24"/>
        </w:rPr>
      </w:pPr>
      <w:r w:rsidRPr="0022684C">
        <w:rPr>
          <w:b/>
          <w:sz w:val="24"/>
          <w:szCs w:val="24"/>
        </w:rPr>
        <w:t>I</w:t>
      </w:r>
      <w:r w:rsidRPr="0022684C">
        <w:rPr>
          <w:sz w:val="24"/>
          <w:szCs w:val="24"/>
        </w:rPr>
        <w:t xml:space="preserve">. </w:t>
      </w:r>
      <w:r w:rsidRPr="0022684C">
        <w:rPr>
          <w:b/>
          <w:bCs/>
          <w:sz w:val="24"/>
          <w:szCs w:val="24"/>
        </w:rPr>
        <w:t xml:space="preserve">BV3-19 Area Variance, Owner: Roy </w:t>
      </w:r>
      <w:proofErr w:type="spellStart"/>
      <w:r w:rsidRPr="0022684C">
        <w:rPr>
          <w:b/>
          <w:bCs/>
          <w:sz w:val="24"/>
          <w:szCs w:val="24"/>
        </w:rPr>
        <w:t>DeFord</w:t>
      </w:r>
      <w:proofErr w:type="spellEnd"/>
      <w:r w:rsidRPr="0022684C">
        <w:rPr>
          <w:b/>
          <w:bCs/>
          <w:sz w:val="24"/>
          <w:szCs w:val="24"/>
        </w:rPr>
        <w:t>, 81 Main Street.  tax # 67.20-1-17.000</w:t>
      </w:r>
      <w:r w:rsidRPr="0022684C">
        <w:rPr>
          <w:sz w:val="24"/>
          <w:szCs w:val="24"/>
        </w:rPr>
        <w:t xml:space="preserve"> Existing garage 18.4 wide </w:t>
      </w:r>
    </w:p>
    <w:p w14:paraId="70DDAFDF" w14:textId="77777777" w:rsidR="00524817" w:rsidRPr="0022684C" w:rsidRDefault="00524817" w:rsidP="00524817">
      <w:pPr>
        <w:pStyle w:val="ListParagraph"/>
        <w:ind w:left="0"/>
        <w:rPr>
          <w:sz w:val="24"/>
          <w:szCs w:val="24"/>
        </w:rPr>
      </w:pPr>
      <w:r w:rsidRPr="0022684C">
        <w:rPr>
          <w:sz w:val="24"/>
          <w:szCs w:val="24"/>
        </w:rPr>
        <w:t>20.3 deep is approx. 2 foot off the side property line, he wants to tear down the existing garage and re-build a</w:t>
      </w:r>
    </w:p>
    <w:p w14:paraId="10D43C6C" w14:textId="3EDCB370" w:rsidR="00524817" w:rsidRPr="0022684C" w:rsidRDefault="00524817" w:rsidP="00524817">
      <w:pPr>
        <w:pStyle w:val="ListParagraph"/>
        <w:ind w:left="0"/>
        <w:rPr>
          <w:rFonts w:eastAsia="Times New Roman"/>
          <w:sz w:val="24"/>
          <w:szCs w:val="24"/>
        </w:rPr>
      </w:pPr>
      <w:r w:rsidRPr="0022684C">
        <w:rPr>
          <w:sz w:val="24"/>
          <w:szCs w:val="24"/>
        </w:rPr>
        <w:t xml:space="preserve"> larger garage 24 wide 27 deep in the same location staying approx. 2 feet off the line</w:t>
      </w:r>
      <w:r w:rsidRPr="0022684C">
        <w:rPr>
          <w:sz w:val="24"/>
          <w:szCs w:val="24"/>
        </w:rPr>
        <w:t>.</w:t>
      </w:r>
    </w:p>
    <w:p w14:paraId="42DE431D" w14:textId="626B72C7" w:rsidR="00A1263A" w:rsidRPr="00524817" w:rsidRDefault="0004545E" w:rsidP="00524817">
      <w:pPr>
        <w:rPr>
          <w:rFonts w:asciiTheme="minorHAnsi" w:eastAsiaTheme="minorHAnsi" w:hAnsiTheme="minorHAnsi" w:cstheme="minorBidi"/>
          <w:sz w:val="22"/>
          <w:szCs w:val="22"/>
        </w:rPr>
      </w:pPr>
      <w:r w:rsidRPr="00524817">
        <w:rPr>
          <w:rFonts w:asciiTheme="minorHAnsi" w:eastAsiaTheme="minorHAnsi" w:hAnsiTheme="minorHAnsi" w:cstheme="minorBidi"/>
          <w:sz w:val="22"/>
          <w:szCs w:val="22"/>
        </w:rPr>
        <w:t xml:space="preserve">Martin began by informing the Board that they will be forwarding on this review to the Zoning Board of Appeals for a decision with their advisory opinion.  </w:t>
      </w:r>
    </w:p>
    <w:p w14:paraId="242AD00D" w14:textId="197C4915" w:rsidR="0004545E" w:rsidRDefault="0004545E" w:rsidP="00B660A5">
      <w:pPr>
        <w:pStyle w:val="NoSpacing"/>
        <w:jc w:val="both"/>
      </w:pPr>
    </w:p>
    <w:p w14:paraId="08896E66" w14:textId="62998213" w:rsidR="0004545E" w:rsidRDefault="00524817" w:rsidP="00B660A5">
      <w:pPr>
        <w:pStyle w:val="NoSpacing"/>
        <w:jc w:val="both"/>
      </w:pPr>
      <w:r>
        <w:t xml:space="preserve">Martin asked </w:t>
      </w:r>
      <w:proofErr w:type="spellStart"/>
      <w:r>
        <w:t>DeFord</w:t>
      </w:r>
      <w:proofErr w:type="spellEnd"/>
      <w:r>
        <w:t xml:space="preserve"> to explain his proposal, </w:t>
      </w:r>
      <w:proofErr w:type="spellStart"/>
      <w:r>
        <w:t>Deford</w:t>
      </w:r>
      <w:proofErr w:type="spellEnd"/>
      <w:r>
        <w:t xml:space="preserve"> stated that his existing garage is only </w:t>
      </w:r>
      <w:proofErr w:type="gramStart"/>
      <w:r>
        <w:t>a</w:t>
      </w:r>
      <w:proofErr w:type="gramEnd"/>
      <w:r>
        <w:t xml:space="preserve"> 18 ½ x 18 </w:t>
      </w:r>
      <w:r>
        <w:t>½</w:t>
      </w:r>
      <w:r>
        <w:t xml:space="preserve"> and they can not fit their vehicles inside it.  His lot is a shaped like a bowing ally and is approximately 60 x 280.  He stated he would like to keep the garage in its current location but make it l</w:t>
      </w:r>
      <w:r w:rsidR="00075A41">
        <w:t>onger and have it wider going</w:t>
      </w:r>
      <w:r w:rsidR="002B6492">
        <w:t xml:space="preserve"> further</w:t>
      </w:r>
      <w:r w:rsidR="00075A41">
        <w:t xml:space="preserve"> into his yard.  </w:t>
      </w:r>
      <w:r w:rsidR="002B6492">
        <w:t xml:space="preserve">Also, </w:t>
      </w:r>
      <w:r w:rsidR="009B6698">
        <w:t xml:space="preserve">because if he met the setbacks </w:t>
      </w:r>
      <w:r w:rsidR="00075A41">
        <w:t xml:space="preserve">the garage to be in the middle of the yard </w:t>
      </w:r>
      <w:r w:rsidR="009B6698">
        <w:t>and</w:t>
      </w:r>
      <w:r w:rsidR="00075A41">
        <w:t xml:space="preserve"> he doesn’t have much yard as it is</w:t>
      </w:r>
      <w:r w:rsidR="009B6698">
        <w:t xml:space="preserve"> with only 60 ft of</w:t>
      </w:r>
      <w:r w:rsidR="002B6492">
        <w:t xml:space="preserve"> width.</w:t>
      </w:r>
      <w:r w:rsidR="009B6698">
        <w:t xml:space="preserve"> </w:t>
      </w:r>
      <w:r w:rsidR="00075A41">
        <w:t xml:space="preserve">  The new garage would be </w:t>
      </w:r>
      <w:r w:rsidR="00736268">
        <w:t>24 x 27 and</w:t>
      </w:r>
      <w:r w:rsidR="00075A41">
        <w:t xml:space="preserve"> it will have an attic for storage.</w:t>
      </w:r>
    </w:p>
    <w:p w14:paraId="7AA94461" w14:textId="4AB12756" w:rsidR="00075A41" w:rsidRDefault="00075A41" w:rsidP="00B660A5">
      <w:pPr>
        <w:pStyle w:val="NoSpacing"/>
        <w:jc w:val="both"/>
      </w:pPr>
    </w:p>
    <w:p w14:paraId="31C138A4" w14:textId="42B6C1E1" w:rsidR="00524817" w:rsidRDefault="00075A41" w:rsidP="00B660A5">
      <w:pPr>
        <w:pStyle w:val="NoSpacing"/>
        <w:jc w:val="both"/>
      </w:pPr>
      <w:r>
        <w:t xml:space="preserve">Martin stated that the west wall would have the same location and the front is right on the sewer easement line </w:t>
      </w:r>
      <w:r w:rsidR="002B6492">
        <w:t xml:space="preserve">so that will remain the same.  Martin asked if the existing garage has electric to it, </w:t>
      </w:r>
      <w:proofErr w:type="spellStart"/>
      <w:r w:rsidR="002B6492">
        <w:t>DeFord</w:t>
      </w:r>
      <w:proofErr w:type="spellEnd"/>
      <w:r w:rsidR="002B6492">
        <w:t xml:space="preserve"> stated it does have a </w:t>
      </w:r>
      <w:r w:rsidR="00E157A4">
        <w:t>110-service</w:t>
      </w:r>
      <w:r w:rsidR="002B6492">
        <w:t xml:space="preserve"> buried in the ground. </w:t>
      </w:r>
      <w:r w:rsidR="006C0EEF">
        <w:t xml:space="preserve"> Martin asked if there was a concern regarding the underground electric line,</w:t>
      </w:r>
      <w:r w:rsidR="002B6492">
        <w:t xml:space="preserve"> </w:t>
      </w:r>
      <w:proofErr w:type="gramStart"/>
      <w:r w:rsidR="002B6492">
        <w:t>Kier</w:t>
      </w:r>
      <w:proofErr w:type="gramEnd"/>
      <w:r w:rsidR="002B6492">
        <w:t xml:space="preserve"> stated that it would be handled in the building permit process.</w:t>
      </w:r>
    </w:p>
    <w:p w14:paraId="4A7E4891" w14:textId="69B2AFC6" w:rsidR="00E157A4" w:rsidRDefault="00E157A4" w:rsidP="00B660A5">
      <w:pPr>
        <w:pStyle w:val="NoSpacing"/>
        <w:jc w:val="both"/>
      </w:pPr>
    </w:p>
    <w:p w14:paraId="070E3B9D" w14:textId="18B1391B" w:rsidR="00E157A4" w:rsidRDefault="00E157A4" w:rsidP="00B660A5">
      <w:pPr>
        <w:pStyle w:val="NoSpacing"/>
        <w:jc w:val="both"/>
      </w:pPr>
      <w:r>
        <w:t xml:space="preserve">Martin stated that he did look at the location and understands the challenges </w:t>
      </w:r>
      <w:proofErr w:type="spellStart"/>
      <w:r>
        <w:t>Deford</w:t>
      </w:r>
      <w:proofErr w:type="spellEnd"/>
      <w:r>
        <w:t xml:space="preserve"> faces</w:t>
      </w:r>
      <w:r w:rsidR="00D52152">
        <w:t xml:space="preserve">, the rest of the Board agreed.  Nixon </w:t>
      </w:r>
      <w:r w:rsidR="006C0EEF">
        <w:t xml:space="preserve">and </w:t>
      </w:r>
      <w:proofErr w:type="spellStart"/>
      <w:r w:rsidR="006C0EEF">
        <w:t>Kugris</w:t>
      </w:r>
      <w:proofErr w:type="spellEnd"/>
      <w:r w:rsidR="006C0EEF">
        <w:t xml:space="preserve"> </w:t>
      </w:r>
      <w:r w:rsidR="00D52152">
        <w:t xml:space="preserve">stated that he will be going further into his own yard and not encroaching any further than the existing on his neighbors.  Every stated that the neighbor is encroaching on the property line as well and is the same boat, </w:t>
      </w:r>
      <w:proofErr w:type="spellStart"/>
      <w:r w:rsidR="00D52152">
        <w:t>Deford</w:t>
      </w:r>
      <w:proofErr w:type="spellEnd"/>
      <w:r w:rsidR="00D52152">
        <w:t xml:space="preserve"> stated that his surroundings neighbors have no issues with the proposal as like Every stated they are all in the same situation.  </w:t>
      </w:r>
    </w:p>
    <w:p w14:paraId="00828AA8" w14:textId="2B0E11DE" w:rsidR="00D52152" w:rsidRDefault="00D52152" w:rsidP="00B660A5">
      <w:pPr>
        <w:pStyle w:val="NoSpacing"/>
        <w:jc w:val="both"/>
      </w:pPr>
    </w:p>
    <w:p w14:paraId="59D2DED5" w14:textId="77777777" w:rsidR="00B22CA6" w:rsidRPr="00437D56" w:rsidRDefault="00B22CA6" w:rsidP="00B22CA6">
      <w:pPr>
        <w:pStyle w:val="NoSpacing"/>
        <w:jc w:val="both"/>
        <w:rPr>
          <w:rFonts w:ascii="Times New Roman" w:hAnsi="Times New Roman" w:cs="Times New Roman"/>
          <w:b/>
          <w:sz w:val="24"/>
          <w:szCs w:val="24"/>
        </w:rPr>
      </w:pPr>
      <w:r w:rsidRPr="00437D56">
        <w:rPr>
          <w:rFonts w:ascii="Times New Roman" w:hAnsi="Times New Roman" w:cs="Times New Roman"/>
          <w:b/>
          <w:sz w:val="24"/>
          <w:szCs w:val="24"/>
        </w:rPr>
        <w:t xml:space="preserve">Planning Board Decision: </w:t>
      </w:r>
    </w:p>
    <w:p w14:paraId="4EB64B10" w14:textId="589B4A8A" w:rsidR="006C0EEF" w:rsidRDefault="0004545E" w:rsidP="006C0EEF">
      <w:pPr>
        <w:pStyle w:val="ListParagraph"/>
        <w:ind w:left="0"/>
      </w:pPr>
      <w:r w:rsidRPr="00B22CA6">
        <w:rPr>
          <w:b/>
          <w:bCs/>
        </w:rPr>
        <w:t xml:space="preserve">Martin made a motion and Nixon seconded the motion to forward </w:t>
      </w:r>
      <w:r w:rsidR="00B22CA6" w:rsidRPr="00B22CA6">
        <w:rPr>
          <w:b/>
          <w:bCs/>
        </w:rPr>
        <w:t xml:space="preserve">a positive </w:t>
      </w:r>
      <w:r w:rsidRPr="00B22CA6">
        <w:rPr>
          <w:b/>
          <w:bCs/>
        </w:rPr>
        <w:t xml:space="preserve">review </w:t>
      </w:r>
      <w:r w:rsidR="00B22CA6" w:rsidRPr="00B22CA6">
        <w:rPr>
          <w:b/>
          <w:bCs/>
        </w:rPr>
        <w:t xml:space="preserve">to the ZBA for </w:t>
      </w:r>
      <w:r w:rsidR="006C0EEF">
        <w:rPr>
          <w:b/>
          <w:bCs/>
        </w:rPr>
        <w:t>application #</w:t>
      </w:r>
      <w:r w:rsidR="006C0EEF" w:rsidRPr="006C0EEF">
        <w:rPr>
          <w:b/>
          <w:bCs/>
        </w:rPr>
        <w:t xml:space="preserve">BV3-19 Area Variance, Owner: Roy </w:t>
      </w:r>
      <w:proofErr w:type="spellStart"/>
      <w:r w:rsidR="006C0EEF" w:rsidRPr="006C0EEF">
        <w:rPr>
          <w:b/>
          <w:bCs/>
        </w:rPr>
        <w:t>DeFord</w:t>
      </w:r>
      <w:proofErr w:type="spellEnd"/>
      <w:r w:rsidR="006C0EEF" w:rsidRPr="006C0EEF">
        <w:rPr>
          <w:b/>
          <w:bCs/>
        </w:rPr>
        <w:t>, 81 Main Street.  tax # 67.20-1-17.000</w:t>
      </w:r>
      <w:r w:rsidR="006C0EEF">
        <w:t xml:space="preserve"> Existing garage 18.4 wide </w:t>
      </w:r>
    </w:p>
    <w:p w14:paraId="426A83E6" w14:textId="77777777" w:rsidR="006C0EEF" w:rsidRDefault="006C0EEF" w:rsidP="006C0EEF">
      <w:pPr>
        <w:pStyle w:val="ListParagraph"/>
        <w:ind w:left="0"/>
      </w:pPr>
      <w:r>
        <w:t>20.3 deep is approx. 2 foot off the side property line, he wants to tear down the existing garage and re-build a</w:t>
      </w:r>
    </w:p>
    <w:p w14:paraId="0B52D54A" w14:textId="706A7378" w:rsidR="006C0EEF" w:rsidRDefault="006C0EEF" w:rsidP="006C0EEF">
      <w:pPr>
        <w:pStyle w:val="ListParagraph"/>
        <w:ind w:left="0"/>
        <w:rPr>
          <w:rFonts w:eastAsia="Times New Roman"/>
        </w:rPr>
      </w:pPr>
      <w:r>
        <w:t xml:space="preserve"> larger garage 24 wide 27 deep in the same location staying approx. 2 feet off the line</w:t>
      </w:r>
      <w:r>
        <w:t>.</w:t>
      </w:r>
    </w:p>
    <w:p w14:paraId="0B868AEA" w14:textId="586C63DB" w:rsidR="00B22CA6" w:rsidRPr="00B22CA6" w:rsidRDefault="00B22CA6" w:rsidP="0004545E">
      <w:pPr>
        <w:widowControl w:val="0"/>
        <w:autoSpaceDE w:val="0"/>
        <w:autoSpaceDN w:val="0"/>
        <w:adjustRightInd w:val="0"/>
        <w:ind w:right="142"/>
        <w:rPr>
          <w:b/>
          <w:bCs/>
          <w:sz w:val="22"/>
          <w:szCs w:val="22"/>
        </w:rPr>
      </w:pPr>
      <w:r w:rsidRPr="00B22CA6">
        <w:rPr>
          <w:b/>
          <w:bCs/>
          <w:sz w:val="22"/>
          <w:szCs w:val="22"/>
        </w:rPr>
        <w:t>Whereas:</w:t>
      </w:r>
    </w:p>
    <w:p w14:paraId="60D7C033" w14:textId="604A28F5" w:rsidR="00B22CA6" w:rsidRDefault="00B22CA6" w:rsidP="0004545E">
      <w:pPr>
        <w:widowControl w:val="0"/>
        <w:autoSpaceDE w:val="0"/>
        <w:autoSpaceDN w:val="0"/>
        <w:adjustRightInd w:val="0"/>
        <w:ind w:right="142"/>
        <w:rPr>
          <w:sz w:val="22"/>
          <w:szCs w:val="22"/>
        </w:rPr>
      </w:pPr>
      <w:r w:rsidRPr="00437D56">
        <w:rPr>
          <w:sz w:val="22"/>
          <w:szCs w:val="22"/>
        </w:rPr>
        <w:t xml:space="preserve">1. </w:t>
      </w:r>
      <w:r w:rsidR="006C0EEF">
        <w:rPr>
          <w:sz w:val="22"/>
          <w:szCs w:val="22"/>
        </w:rPr>
        <w:t>The property is very narrow and the surrounding neighbors are in the same situation.</w:t>
      </w:r>
    </w:p>
    <w:p w14:paraId="0CC26071" w14:textId="77777777" w:rsidR="006C0EEF" w:rsidRDefault="006C0EEF" w:rsidP="00B22CA6">
      <w:pPr>
        <w:pStyle w:val="NoSpacing"/>
        <w:jc w:val="both"/>
        <w:rPr>
          <w:b/>
          <w:bCs/>
        </w:rPr>
      </w:pPr>
    </w:p>
    <w:p w14:paraId="0C8EBF8A" w14:textId="18122FD9" w:rsidR="00B22CA6" w:rsidRPr="00B22CA6" w:rsidRDefault="00B22CA6" w:rsidP="00B22CA6">
      <w:pPr>
        <w:pStyle w:val="NoSpacing"/>
        <w:jc w:val="both"/>
        <w:rPr>
          <w:b/>
          <w:bCs/>
        </w:rPr>
      </w:pPr>
      <w:r w:rsidRPr="00B22CA6">
        <w:rPr>
          <w:b/>
          <w:bCs/>
        </w:rPr>
        <w:t>Record of vote:</w:t>
      </w:r>
    </w:p>
    <w:p w14:paraId="2D523DC7" w14:textId="49D122CB" w:rsidR="00B22CA6" w:rsidRPr="00B22CA6" w:rsidRDefault="00B22CA6" w:rsidP="00B22CA6">
      <w:pPr>
        <w:pStyle w:val="NoSpacing"/>
        <w:jc w:val="both"/>
        <w:rPr>
          <w:b/>
          <w:bCs/>
        </w:rPr>
      </w:pPr>
      <w:r w:rsidRPr="00B22CA6">
        <w:rPr>
          <w:b/>
          <w:bCs/>
        </w:rPr>
        <w:t>Martin</w:t>
      </w:r>
      <w:r w:rsidRPr="00B22CA6">
        <w:rPr>
          <w:b/>
          <w:bCs/>
        </w:rPr>
        <w:tab/>
      </w:r>
      <w:r w:rsidRPr="00437D56">
        <w:t>Aye</w:t>
      </w:r>
      <w:r w:rsidR="00437D56" w:rsidRPr="00437D56">
        <w:t xml:space="preserve">  </w:t>
      </w:r>
      <w:r w:rsidR="00437D56">
        <w:rPr>
          <w:b/>
          <w:bCs/>
        </w:rPr>
        <w:t xml:space="preserve">   </w:t>
      </w:r>
      <w:r w:rsidRPr="00B22CA6">
        <w:rPr>
          <w:b/>
          <w:bCs/>
        </w:rPr>
        <w:t>Nixon</w:t>
      </w:r>
      <w:r w:rsidRPr="00B22CA6">
        <w:rPr>
          <w:b/>
          <w:bCs/>
        </w:rPr>
        <w:tab/>
      </w:r>
      <w:r w:rsidRPr="00437D56">
        <w:t>Aye</w:t>
      </w:r>
      <w:r w:rsidR="00437D56">
        <w:rPr>
          <w:b/>
          <w:bCs/>
        </w:rPr>
        <w:t xml:space="preserve">     </w:t>
      </w:r>
      <w:r w:rsidR="006C0EEF">
        <w:rPr>
          <w:b/>
          <w:bCs/>
        </w:rPr>
        <w:t>Every</w:t>
      </w:r>
      <w:r w:rsidRPr="00B22CA6">
        <w:rPr>
          <w:b/>
          <w:bCs/>
        </w:rPr>
        <w:tab/>
      </w:r>
      <w:r w:rsidRPr="00437D56">
        <w:t>Aye</w:t>
      </w:r>
      <w:r w:rsidR="006C0EEF">
        <w:t xml:space="preserve">   </w:t>
      </w:r>
      <w:proofErr w:type="spellStart"/>
      <w:r w:rsidR="006C0EEF" w:rsidRPr="006C0EEF">
        <w:rPr>
          <w:b/>
          <w:bCs/>
        </w:rPr>
        <w:t>Krugris</w:t>
      </w:r>
      <w:proofErr w:type="spellEnd"/>
      <w:r w:rsidR="006C0EEF">
        <w:rPr>
          <w:b/>
          <w:bCs/>
        </w:rPr>
        <w:t xml:space="preserve">   </w:t>
      </w:r>
      <w:r w:rsidR="006C0EEF" w:rsidRPr="006C0EEF">
        <w:t>Aye</w:t>
      </w:r>
    </w:p>
    <w:p w14:paraId="1C5869A2" w14:textId="38C9A9B2" w:rsidR="00B22CA6" w:rsidRPr="00B22CA6" w:rsidRDefault="00B22CA6" w:rsidP="00B22CA6">
      <w:pPr>
        <w:pStyle w:val="NoSpacing"/>
        <w:jc w:val="both"/>
        <w:rPr>
          <w:b/>
          <w:bCs/>
        </w:rPr>
      </w:pPr>
      <w:r w:rsidRPr="00B22CA6">
        <w:rPr>
          <w:b/>
          <w:bCs/>
        </w:rPr>
        <w:t>All Board members present voted A</w:t>
      </w:r>
      <w:r w:rsidR="00437D56">
        <w:rPr>
          <w:b/>
          <w:bCs/>
        </w:rPr>
        <w:t>ye</w:t>
      </w:r>
      <w:r w:rsidRPr="00B22CA6">
        <w:rPr>
          <w:b/>
          <w:bCs/>
        </w:rPr>
        <w:t>, vote was carried unanimously.</w:t>
      </w:r>
    </w:p>
    <w:p w14:paraId="0EDC4885" w14:textId="77777777" w:rsidR="00B22CA6" w:rsidRDefault="00B22CA6" w:rsidP="0004545E">
      <w:pPr>
        <w:widowControl w:val="0"/>
        <w:autoSpaceDE w:val="0"/>
        <w:autoSpaceDN w:val="0"/>
        <w:adjustRightInd w:val="0"/>
        <w:ind w:right="142"/>
        <w:rPr>
          <w:b/>
          <w:sz w:val="22"/>
          <w:szCs w:val="22"/>
        </w:rPr>
      </w:pPr>
    </w:p>
    <w:p w14:paraId="6B5C21A4" w14:textId="77777777" w:rsidR="00524817" w:rsidRDefault="00524817" w:rsidP="00437D56">
      <w:pPr>
        <w:rPr>
          <w:b/>
        </w:rPr>
      </w:pPr>
    </w:p>
    <w:p w14:paraId="757C5245" w14:textId="77777777" w:rsidR="00524817" w:rsidRDefault="00524817" w:rsidP="00437D56">
      <w:pPr>
        <w:rPr>
          <w:b/>
        </w:rPr>
      </w:pPr>
    </w:p>
    <w:p w14:paraId="1C3261F4" w14:textId="77777777" w:rsidR="00524817" w:rsidRPr="00524817" w:rsidRDefault="00524817" w:rsidP="00524817">
      <w:pPr>
        <w:pStyle w:val="NoSpacing"/>
        <w:jc w:val="both"/>
      </w:pPr>
    </w:p>
    <w:p w14:paraId="2885E216" w14:textId="6A5BE4F5" w:rsidR="00524817" w:rsidRPr="0022684C" w:rsidRDefault="00524817" w:rsidP="00524817">
      <w:pPr>
        <w:pStyle w:val="NoSpacing"/>
        <w:jc w:val="both"/>
        <w:rPr>
          <w:sz w:val="24"/>
          <w:szCs w:val="24"/>
        </w:rPr>
      </w:pPr>
      <w:r w:rsidRPr="0022684C">
        <w:rPr>
          <w:b/>
          <w:bCs/>
          <w:sz w:val="24"/>
          <w:szCs w:val="24"/>
        </w:rPr>
        <w:t>II. BV2-19 Area Variance Owner: Ricky Francis, 26 Page Place. tax # 67.19-1-2.000</w:t>
      </w:r>
      <w:r w:rsidRPr="0022684C">
        <w:rPr>
          <w:b/>
          <w:bCs/>
          <w:sz w:val="24"/>
          <w:szCs w:val="24"/>
        </w:rPr>
        <w:t xml:space="preserve"> </w:t>
      </w:r>
      <w:r w:rsidRPr="0022684C">
        <w:rPr>
          <w:sz w:val="24"/>
          <w:szCs w:val="24"/>
        </w:rPr>
        <w:t>Placement of a shed on the rear property line in front of a tree line and before a gully</w:t>
      </w:r>
      <w:r w:rsidRPr="0022684C">
        <w:rPr>
          <w:sz w:val="24"/>
          <w:szCs w:val="24"/>
        </w:rPr>
        <w:t>.</w:t>
      </w:r>
    </w:p>
    <w:p w14:paraId="0408A1BC" w14:textId="77777777" w:rsidR="00524817" w:rsidRPr="00993781" w:rsidRDefault="00524817" w:rsidP="00437D56">
      <w:pPr>
        <w:rPr>
          <w:bCs/>
        </w:rPr>
      </w:pPr>
    </w:p>
    <w:p w14:paraId="1BA66923" w14:textId="55723EFE" w:rsidR="00524817" w:rsidRDefault="00993781" w:rsidP="00524817">
      <w:pPr>
        <w:pStyle w:val="NoSpacing"/>
        <w:jc w:val="both"/>
      </w:pPr>
      <w:r w:rsidRPr="00993781">
        <w:t>Martin asked Francis to explain his proposal,</w:t>
      </w:r>
      <w:r>
        <w:t xml:space="preserve"> Francis stated that he would like to purchase a </w:t>
      </w:r>
      <w:r>
        <w:t xml:space="preserve">10 x 12 </w:t>
      </w:r>
      <w:r>
        <w:t xml:space="preserve">pre-fab shed for storage of his lawn equipment.  Due to the shape of this lot (triangle in shape) and not wanting to give up any more of his yard he would like to put the shed on the lot line as there are a row of trees then a gully that would protect the neighbors interest.  He stated it is useless land and his neighbor does not have any concerns with it.  Newell stated that when a person obtains a fence permit, they are instructed not to put it on the lot line as they need to be able to maintain the fence from both sides without going onto the neighbor’s property and he feels it should be the same for a shed.  He suggested the shed should be kept around one to two feet off the line.  </w:t>
      </w:r>
      <w:r w:rsidR="001821CE">
        <w:t xml:space="preserve">Francis stated that the shed can be moved it will be on skids.  Nixon stated if he moved the shed forward by 1.9 feet it would still give him </w:t>
      </w:r>
      <w:r w:rsidR="00F83256">
        <w:t xml:space="preserve">16 feet to the house.  </w:t>
      </w:r>
    </w:p>
    <w:p w14:paraId="64F4329B" w14:textId="07463E9A" w:rsidR="00993781" w:rsidRDefault="00993781" w:rsidP="00524817">
      <w:pPr>
        <w:pStyle w:val="NoSpacing"/>
        <w:jc w:val="both"/>
      </w:pPr>
    </w:p>
    <w:p w14:paraId="074A2F95" w14:textId="55B5EFE7" w:rsidR="00524817" w:rsidRDefault="00993781" w:rsidP="00524817">
      <w:pPr>
        <w:pStyle w:val="NoSpacing"/>
        <w:jc w:val="both"/>
        <w:rPr>
          <w:rFonts w:ascii="Times New Roman" w:hAnsi="Times New Roman" w:cs="Times New Roman"/>
          <w:b/>
          <w:sz w:val="24"/>
          <w:szCs w:val="24"/>
        </w:rPr>
      </w:pPr>
      <w:r>
        <w:t xml:space="preserve">The Board held a brief discussion on the </w:t>
      </w:r>
      <w:r w:rsidR="00F83256">
        <w:t xml:space="preserve">shape of the lot, </w:t>
      </w:r>
      <w:r>
        <w:t>placement of the</w:t>
      </w:r>
      <w:r w:rsidR="001821CE">
        <w:t xml:space="preserve"> shed,</w:t>
      </w:r>
      <w:r w:rsidR="00F83256">
        <w:t xml:space="preserve"> and</w:t>
      </w:r>
      <w:r w:rsidR="001821CE">
        <w:t xml:space="preserve"> the location of the pool and the yard space.  </w:t>
      </w:r>
      <w:proofErr w:type="spellStart"/>
      <w:r w:rsidR="001821CE">
        <w:t>Kugris</w:t>
      </w:r>
      <w:proofErr w:type="spellEnd"/>
      <w:r w:rsidR="001821CE">
        <w:t xml:space="preserve"> asked if the shed would match the house, Francis stated it would be pretty close as the house is white with grey trim and the shed is grey with a black metal roof.  He provided a picture to the Board.  </w:t>
      </w:r>
    </w:p>
    <w:p w14:paraId="6153105C" w14:textId="77777777" w:rsidR="00524817" w:rsidRDefault="00524817" w:rsidP="00524817">
      <w:pPr>
        <w:pStyle w:val="NoSpacing"/>
        <w:jc w:val="both"/>
        <w:rPr>
          <w:rFonts w:ascii="Times New Roman" w:hAnsi="Times New Roman" w:cs="Times New Roman"/>
          <w:b/>
          <w:sz w:val="24"/>
          <w:szCs w:val="24"/>
        </w:rPr>
      </w:pPr>
    </w:p>
    <w:p w14:paraId="53912D7B" w14:textId="176D90A7" w:rsidR="00524817" w:rsidRPr="00437D56" w:rsidRDefault="00524817" w:rsidP="00524817">
      <w:pPr>
        <w:pStyle w:val="NoSpacing"/>
        <w:jc w:val="both"/>
        <w:rPr>
          <w:rFonts w:ascii="Times New Roman" w:hAnsi="Times New Roman" w:cs="Times New Roman"/>
          <w:b/>
          <w:sz w:val="24"/>
          <w:szCs w:val="24"/>
        </w:rPr>
      </w:pPr>
      <w:r w:rsidRPr="00437D56">
        <w:rPr>
          <w:rFonts w:ascii="Times New Roman" w:hAnsi="Times New Roman" w:cs="Times New Roman"/>
          <w:b/>
          <w:sz w:val="24"/>
          <w:szCs w:val="24"/>
        </w:rPr>
        <w:t xml:space="preserve">Planning Board Decision: </w:t>
      </w:r>
    </w:p>
    <w:p w14:paraId="4C893988" w14:textId="55F94D50" w:rsidR="0022684C" w:rsidRPr="0022684C" w:rsidRDefault="00524817" w:rsidP="0022684C">
      <w:pPr>
        <w:pStyle w:val="NoSpacing"/>
        <w:jc w:val="both"/>
        <w:rPr>
          <w:rFonts w:ascii="Times New Roman" w:hAnsi="Times New Roman" w:cs="Times New Roman"/>
          <w:bCs/>
          <w:sz w:val="24"/>
          <w:szCs w:val="24"/>
        </w:rPr>
      </w:pPr>
      <w:r w:rsidRPr="0022684C">
        <w:rPr>
          <w:rFonts w:ascii="Times New Roman" w:hAnsi="Times New Roman" w:cs="Times New Roman"/>
          <w:b/>
          <w:sz w:val="24"/>
          <w:szCs w:val="24"/>
        </w:rPr>
        <w:t>Martin made a motion and Nixon seconded the motion to forward a positive review to the ZBA for</w:t>
      </w:r>
      <w:r w:rsidR="0022684C" w:rsidRPr="0022684C">
        <w:rPr>
          <w:rFonts w:ascii="Times New Roman" w:hAnsi="Times New Roman" w:cs="Times New Roman"/>
          <w:b/>
          <w:sz w:val="24"/>
          <w:szCs w:val="24"/>
        </w:rPr>
        <w:t xml:space="preserve"> BV2-19 Area Variance Owner: Ricky Francis, 26 Page Place. tax # 67.19-1-2.000 </w:t>
      </w:r>
      <w:r w:rsidR="0022684C" w:rsidRPr="0022684C">
        <w:rPr>
          <w:rFonts w:ascii="Times New Roman" w:hAnsi="Times New Roman" w:cs="Times New Roman"/>
          <w:bCs/>
          <w:sz w:val="24"/>
          <w:szCs w:val="24"/>
        </w:rPr>
        <w:t>Placement of a shed on the rear property line in front of a tree line and before a gully.</w:t>
      </w:r>
    </w:p>
    <w:p w14:paraId="7C65952E" w14:textId="79EB2221" w:rsidR="00524817" w:rsidRDefault="00524817" w:rsidP="00524817">
      <w:pPr>
        <w:widowControl w:val="0"/>
        <w:autoSpaceDE w:val="0"/>
        <w:autoSpaceDN w:val="0"/>
        <w:adjustRightInd w:val="0"/>
        <w:ind w:right="142"/>
        <w:rPr>
          <w:sz w:val="22"/>
          <w:szCs w:val="22"/>
        </w:rPr>
      </w:pPr>
    </w:p>
    <w:p w14:paraId="6018F80D" w14:textId="77777777" w:rsidR="00524817" w:rsidRPr="00B22CA6" w:rsidRDefault="00524817" w:rsidP="00524817">
      <w:pPr>
        <w:widowControl w:val="0"/>
        <w:autoSpaceDE w:val="0"/>
        <w:autoSpaceDN w:val="0"/>
        <w:adjustRightInd w:val="0"/>
        <w:ind w:right="142"/>
        <w:rPr>
          <w:b/>
          <w:bCs/>
          <w:sz w:val="22"/>
          <w:szCs w:val="22"/>
        </w:rPr>
      </w:pPr>
      <w:r w:rsidRPr="00B22CA6">
        <w:rPr>
          <w:b/>
          <w:bCs/>
          <w:sz w:val="22"/>
          <w:szCs w:val="22"/>
        </w:rPr>
        <w:t>Whereas:</w:t>
      </w:r>
    </w:p>
    <w:p w14:paraId="38F0EBC1" w14:textId="082C6BE0" w:rsidR="00524817" w:rsidRPr="00437D56" w:rsidRDefault="00524817" w:rsidP="00524817">
      <w:pPr>
        <w:widowControl w:val="0"/>
        <w:autoSpaceDE w:val="0"/>
        <w:autoSpaceDN w:val="0"/>
        <w:adjustRightInd w:val="0"/>
        <w:ind w:right="142"/>
        <w:rPr>
          <w:sz w:val="22"/>
          <w:szCs w:val="22"/>
        </w:rPr>
      </w:pPr>
      <w:r w:rsidRPr="00437D56">
        <w:rPr>
          <w:sz w:val="22"/>
          <w:szCs w:val="22"/>
        </w:rPr>
        <w:t xml:space="preserve">1. </w:t>
      </w:r>
      <w:r w:rsidR="00F83256">
        <w:rPr>
          <w:sz w:val="22"/>
          <w:szCs w:val="22"/>
        </w:rPr>
        <w:t>The shed would be at least 1.9/2 ft from the property line for maintenance.</w:t>
      </w:r>
    </w:p>
    <w:p w14:paraId="0D912D93" w14:textId="77777777" w:rsidR="00524817" w:rsidRDefault="00524817" w:rsidP="00524817">
      <w:pPr>
        <w:widowControl w:val="0"/>
        <w:autoSpaceDE w:val="0"/>
        <w:autoSpaceDN w:val="0"/>
        <w:adjustRightInd w:val="0"/>
        <w:ind w:right="142"/>
        <w:rPr>
          <w:sz w:val="22"/>
          <w:szCs w:val="22"/>
        </w:rPr>
      </w:pPr>
    </w:p>
    <w:p w14:paraId="01DFF864" w14:textId="77777777" w:rsidR="00F83256" w:rsidRPr="00B22CA6" w:rsidRDefault="00F83256" w:rsidP="00F83256">
      <w:pPr>
        <w:pStyle w:val="NoSpacing"/>
        <w:jc w:val="both"/>
        <w:rPr>
          <w:b/>
          <w:bCs/>
        </w:rPr>
      </w:pPr>
      <w:r w:rsidRPr="00B22CA6">
        <w:rPr>
          <w:b/>
          <w:bCs/>
        </w:rPr>
        <w:t>Record of vote:</w:t>
      </w:r>
    </w:p>
    <w:p w14:paraId="0848D405" w14:textId="77777777" w:rsidR="00F83256" w:rsidRPr="00B22CA6" w:rsidRDefault="00F83256" w:rsidP="00F83256">
      <w:pPr>
        <w:pStyle w:val="NoSpacing"/>
        <w:jc w:val="both"/>
        <w:rPr>
          <w:b/>
          <w:bCs/>
        </w:rPr>
      </w:pPr>
      <w:r w:rsidRPr="00B22CA6">
        <w:rPr>
          <w:b/>
          <w:bCs/>
        </w:rPr>
        <w:t>Martin</w:t>
      </w:r>
      <w:r w:rsidRPr="00B22CA6">
        <w:rPr>
          <w:b/>
          <w:bCs/>
        </w:rPr>
        <w:tab/>
      </w:r>
      <w:r w:rsidRPr="00437D56">
        <w:t xml:space="preserve">Aye  </w:t>
      </w:r>
      <w:r>
        <w:rPr>
          <w:b/>
          <w:bCs/>
        </w:rPr>
        <w:t xml:space="preserve">   </w:t>
      </w:r>
      <w:r w:rsidRPr="00B22CA6">
        <w:rPr>
          <w:b/>
          <w:bCs/>
        </w:rPr>
        <w:t>Nixon</w:t>
      </w:r>
      <w:r w:rsidRPr="00B22CA6">
        <w:rPr>
          <w:b/>
          <w:bCs/>
        </w:rPr>
        <w:tab/>
      </w:r>
      <w:r w:rsidRPr="00437D56">
        <w:t>Aye</w:t>
      </w:r>
      <w:r>
        <w:rPr>
          <w:b/>
          <w:bCs/>
        </w:rPr>
        <w:t xml:space="preserve">     Every</w:t>
      </w:r>
      <w:r w:rsidRPr="00B22CA6">
        <w:rPr>
          <w:b/>
          <w:bCs/>
        </w:rPr>
        <w:tab/>
      </w:r>
      <w:r w:rsidRPr="00437D56">
        <w:t>Aye</w:t>
      </w:r>
      <w:r>
        <w:t xml:space="preserve">   </w:t>
      </w:r>
      <w:proofErr w:type="spellStart"/>
      <w:r w:rsidRPr="006C0EEF">
        <w:rPr>
          <w:b/>
          <w:bCs/>
        </w:rPr>
        <w:t>Krugris</w:t>
      </w:r>
      <w:proofErr w:type="spellEnd"/>
      <w:r>
        <w:rPr>
          <w:b/>
          <w:bCs/>
        </w:rPr>
        <w:t xml:space="preserve">   </w:t>
      </w:r>
      <w:r w:rsidRPr="006C0EEF">
        <w:t>Aye</w:t>
      </w:r>
    </w:p>
    <w:p w14:paraId="6CFA866D" w14:textId="77777777" w:rsidR="00F83256" w:rsidRPr="00B22CA6" w:rsidRDefault="00F83256" w:rsidP="00F83256">
      <w:pPr>
        <w:pStyle w:val="NoSpacing"/>
        <w:jc w:val="both"/>
        <w:rPr>
          <w:b/>
          <w:bCs/>
        </w:rPr>
      </w:pPr>
      <w:r w:rsidRPr="00B22CA6">
        <w:rPr>
          <w:b/>
          <w:bCs/>
        </w:rPr>
        <w:t>All Board members present voted A</w:t>
      </w:r>
      <w:r>
        <w:rPr>
          <w:b/>
          <w:bCs/>
        </w:rPr>
        <w:t>ye</w:t>
      </w:r>
      <w:r w:rsidRPr="00B22CA6">
        <w:rPr>
          <w:b/>
          <w:bCs/>
        </w:rPr>
        <w:t>, vote was carried unanimously.</w:t>
      </w:r>
    </w:p>
    <w:p w14:paraId="304B65ED" w14:textId="77777777" w:rsidR="00524817" w:rsidRDefault="00524817" w:rsidP="00437D56">
      <w:pPr>
        <w:rPr>
          <w:b/>
        </w:rPr>
      </w:pPr>
    </w:p>
    <w:p w14:paraId="16881F10" w14:textId="77777777" w:rsidR="00524817" w:rsidRDefault="00524817" w:rsidP="00437D56">
      <w:pPr>
        <w:rPr>
          <w:b/>
        </w:rPr>
      </w:pPr>
    </w:p>
    <w:p w14:paraId="6EB1A7F3" w14:textId="2ADD2527" w:rsidR="00437D56" w:rsidRDefault="00437D56" w:rsidP="00437D56">
      <w:pPr>
        <w:rPr>
          <w:b/>
        </w:rPr>
      </w:pPr>
      <w:r>
        <w:rPr>
          <w:b/>
        </w:rPr>
        <w:t>IV.</w:t>
      </w:r>
      <w:r>
        <w:t xml:space="preserve">   </w:t>
      </w:r>
      <w:r>
        <w:rPr>
          <w:b/>
        </w:rPr>
        <w:t>Minutes:</w:t>
      </w:r>
    </w:p>
    <w:p w14:paraId="3084FACE" w14:textId="77777777" w:rsidR="00437D56" w:rsidRDefault="00437D56" w:rsidP="00437D56">
      <w:pPr>
        <w:ind w:left="1530"/>
        <w:rPr>
          <w:b/>
        </w:rPr>
      </w:pPr>
    </w:p>
    <w:p w14:paraId="78968F78" w14:textId="17CCA77F" w:rsidR="00437D56" w:rsidRDefault="00437D56" w:rsidP="00437D56">
      <w:pPr>
        <w:ind w:left="1530" w:hanging="360"/>
      </w:pPr>
      <w:r>
        <w:t xml:space="preserve">   </w:t>
      </w:r>
      <w:r>
        <w:rPr>
          <w:b/>
        </w:rPr>
        <w:t xml:space="preserve">Minutes of </w:t>
      </w:r>
      <w:r w:rsidR="006C69FA">
        <w:rPr>
          <w:b/>
        </w:rPr>
        <w:t>April</w:t>
      </w:r>
      <w:r>
        <w:rPr>
          <w:b/>
        </w:rPr>
        <w:t xml:space="preserve"> 1</w:t>
      </w:r>
      <w:r w:rsidR="006C69FA">
        <w:rPr>
          <w:b/>
        </w:rPr>
        <w:t>1</w:t>
      </w:r>
      <w:r>
        <w:rPr>
          <w:b/>
        </w:rPr>
        <w:t>, 2019</w:t>
      </w:r>
    </w:p>
    <w:p w14:paraId="430AD83E" w14:textId="2D2F53D1" w:rsidR="00437D56" w:rsidRDefault="006C69FA" w:rsidP="00437D56">
      <w:pPr>
        <w:tabs>
          <w:tab w:val="left" w:pos="2250"/>
          <w:tab w:val="left" w:pos="2610"/>
        </w:tabs>
        <w:ind w:left="1530" w:right="-540" w:hanging="1440"/>
        <w:rPr>
          <w:b/>
          <w:sz w:val="22"/>
          <w:szCs w:val="22"/>
        </w:rPr>
      </w:pPr>
      <w:proofErr w:type="spellStart"/>
      <w:r>
        <w:rPr>
          <w:b/>
          <w:sz w:val="22"/>
          <w:szCs w:val="22"/>
        </w:rPr>
        <w:t>Kugris</w:t>
      </w:r>
      <w:proofErr w:type="spellEnd"/>
      <w:r w:rsidR="00437D56">
        <w:rPr>
          <w:b/>
          <w:sz w:val="22"/>
          <w:szCs w:val="22"/>
        </w:rPr>
        <w:t xml:space="preserve"> made a motion and </w:t>
      </w:r>
      <w:r>
        <w:rPr>
          <w:b/>
          <w:sz w:val="22"/>
          <w:szCs w:val="22"/>
        </w:rPr>
        <w:t xml:space="preserve">Every </w:t>
      </w:r>
      <w:r w:rsidR="00437D56">
        <w:rPr>
          <w:b/>
          <w:sz w:val="22"/>
          <w:szCs w:val="22"/>
        </w:rPr>
        <w:t xml:space="preserve">seconded the motion to approve the minutes </w:t>
      </w:r>
      <w:r>
        <w:rPr>
          <w:b/>
          <w:sz w:val="22"/>
          <w:szCs w:val="22"/>
        </w:rPr>
        <w:t>4</w:t>
      </w:r>
      <w:r w:rsidR="00437D56">
        <w:rPr>
          <w:b/>
          <w:sz w:val="22"/>
          <w:szCs w:val="22"/>
        </w:rPr>
        <w:t>/1</w:t>
      </w:r>
      <w:r>
        <w:rPr>
          <w:b/>
          <w:sz w:val="22"/>
          <w:szCs w:val="22"/>
        </w:rPr>
        <w:t>1</w:t>
      </w:r>
      <w:r w:rsidR="00437D56">
        <w:rPr>
          <w:b/>
          <w:sz w:val="22"/>
          <w:szCs w:val="22"/>
        </w:rPr>
        <w:t>/2019</w:t>
      </w:r>
    </w:p>
    <w:p w14:paraId="1216A0DC" w14:textId="77777777" w:rsidR="00437D56" w:rsidRDefault="00437D56" w:rsidP="00437D56">
      <w:pPr>
        <w:tabs>
          <w:tab w:val="left" w:pos="1800"/>
        </w:tabs>
        <w:ind w:left="990" w:hanging="900"/>
        <w:rPr>
          <w:b/>
          <w:bCs/>
          <w:sz w:val="22"/>
          <w:szCs w:val="22"/>
        </w:rPr>
      </w:pPr>
      <w:bookmarkStart w:id="0" w:name="_Hlk8992282"/>
      <w:r>
        <w:rPr>
          <w:b/>
          <w:sz w:val="22"/>
          <w:szCs w:val="22"/>
        </w:rPr>
        <w:t xml:space="preserve">All board members present voted Aye, </w:t>
      </w:r>
      <w:r>
        <w:rPr>
          <w:b/>
          <w:bCs/>
          <w:sz w:val="22"/>
          <w:szCs w:val="22"/>
        </w:rPr>
        <w:t>Vote was carried unanimously.</w:t>
      </w:r>
    </w:p>
    <w:bookmarkEnd w:id="0"/>
    <w:p w14:paraId="0925E5B3" w14:textId="77777777" w:rsidR="00437D56" w:rsidRDefault="00437D56" w:rsidP="00437D56">
      <w:pPr>
        <w:ind w:left="1530" w:hanging="900"/>
        <w:rPr>
          <w:b/>
        </w:rPr>
      </w:pPr>
    </w:p>
    <w:p w14:paraId="0DE9CC56" w14:textId="77777777" w:rsidR="00437D56" w:rsidRDefault="00437D56" w:rsidP="00437D56">
      <w:pPr>
        <w:tabs>
          <w:tab w:val="left" w:pos="1800"/>
        </w:tabs>
        <w:rPr>
          <w:b/>
          <w:sz w:val="22"/>
          <w:szCs w:val="22"/>
        </w:rPr>
      </w:pPr>
    </w:p>
    <w:p w14:paraId="5D50BD95" w14:textId="77777777" w:rsidR="00437D56" w:rsidRDefault="00437D56" w:rsidP="00437D56">
      <w:pPr>
        <w:tabs>
          <w:tab w:val="left" w:pos="1800"/>
        </w:tabs>
        <w:rPr>
          <w:b/>
          <w:szCs w:val="22"/>
        </w:rPr>
      </w:pPr>
      <w:r>
        <w:rPr>
          <w:b/>
          <w:szCs w:val="22"/>
        </w:rPr>
        <w:t>VI.   Meeting Adjourned:</w:t>
      </w:r>
    </w:p>
    <w:p w14:paraId="7D85DBC3" w14:textId="129CFF43" w:rsidR="00437D56" w:rsidRDefault="006C69FA" w:rsidP="00437D56">
      <w:pPr>
        <w:rPr>
          <w:b/>
          <w:sz w:val="22"/>
          <w:szCs w:val="22"/>
        </w:rPr>
      </w:pPr>
      <w:r>
        <w:rPr>
          <w:b/>
          <w:sz w:val="22"/>
          <w:szCs w:val="22"/>
        </w:rPr>
        <w:t xml:space="preserve">Martin </w:t>
      </w:r>
      <w:r w:rsidR="00437D56">
        <w:rPr>
          <w:b/>
          <w:sz w:val="22"/>
          <w:szCs w:val="22"/>
        </w:rPr>
        <w:t xml:space="preserve">made a motion and </w:t>
      </w:r>
      <w:r>
        <w:rPr>
          <w:b/>
          <w:sz w:val="22"/>
          <w:szCs w:val="22"/>
        </w:rPr>
        <w:t>Nixon</w:t>
      </w:r>
      <w:r>
        <w:rPr>
          <w:b/>
          <w:sz w:val="22"/>
          <w:szCs w:val="22"/>
        </w:rPr>
        <w:t xml:space="preserve"> </w:t>
      </w:r>
      <w:r w:rsidR="00437D56">
        <w:rPr>
          <w:b/>
          <w:sz w:val="22"/>
          <w:szCs w:val="22"/>
        </w:rPr>
        <w:t>seconded the motion to close the meeting @ 7:</w:t>
      </w:r>
      <w:r>
        <w:rPr>
          <w:b/>
          <w:sz w:val="22"/>
          <w:szCs w:val="22"/>
        </w:rPr>
        <w:t>45</w:t>
      </w:r>
      <w:r w:rsidR="00437D56">
        <w:rPr>
          <w:b/>
          <w:sz w:val="22"/>
          <w:szCs w:val="22"/>
        </w:rPr>
        <w:t xml:space="preserve"> pm.</w:t>
      </w:r>
    </w:p>
    <w:p w14:paraId="134CB17E" w14:textId="77777777" w:rsidR="00437D56" w:rsidRDefault="00437D56" w:rsidP="00437D56">
      <w:pPr>
        <w:rPr>
          <w:b/>
          <w:bCs/>
          <w:sz w:val="22"/>
          <w:szCs w:val="22"/>
        </w:rPr>
      </w:pPr>
      <w:r>
        <w:rPr>
          <w:b/>
          <w:sz w:val="22"/>
          <w:szCs w:val="22"/>
        </w:rPr>
        <w:t xml:space="preserve">All Board members present voted Aye, </w:t>
      </w:r>
      <w:r>
        <w:rPr>
          <w:b/>
          <w:bCs/>
          <w:sz w:val="22"/>
          <w:szCs w:val="22"/>
        </w:rPr>
        <w:t>Vote was carried unanimously.</w:t>
      </w:r>
    </w:p>
    <w:p w14:paraId="0041E6C0" w14:textId="77777777" w:rsidR="00437D56" w:rsidRDefault="00437D56" w:rsidP="00437D56">
      <w:pPr>
        <w:rPr>
          <w:sz w:val="22"/>
          <w:szCs w:val="22"/>
        </w:rPr>
      </w:pPr>
    </w:p>
    <w:p w14:paraId="7B3DFB29" w14:textId="77777777" w:rsidR="00437D56" w:rsidRDefault="00437D56" w:rsidP="00437D56">
      <w:pPr>
        <w:rPr>
          <w:sz w:val="22"/>
          <w:szCs w:val="22"/>
        </w:rPr>
      </w:pPr>
    </w:p>
    <w:p w14:paraId="13D94291" w14:textId="77777777" w:rsidR="00437D56" w:rsidRDefault="00437D56" w:rsidP="00437D56">
      <w:pPr>
        <w:suppressAutoHyphens/>
        <w:rPr>
          <w:sz w:val="22"/>
          <w:szCs w:val="22"/>
          <w:lang w:eastAsia="ar-SA"/>
        </w:rPr>
      </w:pPr>
      <w:r>
        <w:rPr>
          <w:sz w:val="22"/>
          <w:szCs w:val="22"/>
          <w:lang w:eastAsia="ar-SA"/>
        </w:rPr>
        <w:t>Respectfully submitted,</w:t>
      </w:r>
    </w:p>
    <w:p w14:paraId="10DB817B" w14:textId="22E3150E" w:rsidR="00437D56" w:rsidRDefault="00437D56" w:rsidP="00437D56">
      <w:pPr>
        <w:suppressAutoHyphens/>
        <w:rPr>
          <w:sz w:val="22"/>
          <w:szCs w:val="22"/>
          <w:lang w:eastAsia="ar-SA"/>
        </w:rPr>
      </w:pPr>
    </w:p>
    <w:p w14:paraId="7CAB817E" w14:textId="77777777" w:rsidR="00437D56" w:rsidRDefault="00437D56" w:rsidP="00437D56">
      <w:pPr>
        <w:suppressAutoHyphens/>
        <w:rPr>
          <w:sz w:val="22"/>
          <w:szCs w:val="22"/>
          <w:lang w:eastAsia="ar-SA"/>
        </w:rPr>
      </w:pPr>
    </w:p>
    <w:p w14:paraId="50030621" w14:textId="77777777" w:rsidR="00437D56" w:rsidRDefault="00437D56" w:rsidP="00437D56">
      <w:pPr>
        <w:suppressAutoHyphens/>
        <w:rPr>
          <w:sz w:val="22"/>
          <w:szCs w:val="22"/>
          <w:lang w:eastAsia="ar-SA"/>
        </w:rPr>
      </w:pPr>
      <w:r>
        <w:rPr>
          <w:sz w:val="22"/>
          <w:szCs w:val="22"/>
          <w:lang w:eastAsia="ar-SA"/>
        </w:rPr>
        <w:t>Kimberly Rayburn</w:t>
      </w:r>
    </w:p>
    <w:p w14:paraId="1BAF0812" w14:textId="5A93AA38" w:rsidR="00520466" w:rsidRPr="001219D1" w:rsidRDefault="00437D56" w:rsidP="00437D56">
      <w:pPr>
        <w:suppressAutoHyphens/>
      </w:pPr>
      <w:r>
        <w:rPr>
          <w:sz w:val="22"/>
          <w:szCs w:val="22"/>
          <w:lang w:eastAsia="ar-SA"/>
        </w:rPr>
        <w:t>Planning &amp; Zoning Board Secretary</w:t>
      </w:r>
      <w:r>
        <w:t xml:space="preserve"> </w:t>
      </w:r>
    </w:p>
    <w:sectPr w:rsidR="00520466" w:rsidRPr="001219D1" w:rsidSect="00EE66E4">
      <w:foot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13E0" w14:textId="77777777" w:rsidR="00B91B9D" w:rsidRDefault="00B91B9D" w:rsidP="0022684C">
      <w:r>
        <w:separator/>
      </w:r>
    </w:p>
  </w:endnote>
  <w:endnote w:type="continuationSeparator" w:id="0">
    <w:p w14:paraId="4D772FB2" w14:textId="77777777" w:rsidR="00B91B9D" w:rsidRDefault="00B91B9D" w:rsidP="0022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936100"/>
      <w:docPartObj>
        <w:docPartGallery w:val="Page Numbers (Bottom of Page)"/>
        <w:docPartUnique/>
      </w:docPartObj>
    </w:sdtPr>
    <w:sdtEndPr>
      <w:rPr>
        <w:noProof/>
      </w:rPr>
    </w:sdtEndPr>
    <w:sdtContent>
      <w:p w14:paraId="6F01C827" w14:textId="6A99564B" w:rsidR="0022684C" w:rsidRDefault="002268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7F9AE" w14:textId="77777777" w:rsidR="0022684C" w:rsidRDefault="0022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FAD2A" w14:textId="77777777" w:rsidR="00B91B9D" w:rsidRDefault="00B91B9D" w:rsidP="0022684C">
      <w:r>
        <w:separator/>
      </w:r>
    </w:p>
  </w:footnote>
  <w:footnote w:type="continuationSeparator" w:id="0">
    <w:p w14:paraId="42EF0227" w14:textId="77777777" w:rsidR="00B91B9D" w:rsidRDefault="00B91B9D" w:rsidP="00226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AEC"/>
    <w:multiLevelType w:val="hybridMultilevel"/>
    <w:tmpl w:val="57AA8D8E"/>
    <w:lvl w:ilvl="0" w:tplc="5E9AD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C58E4"/>
    <w:multiLevelType w:val="hybridMultilevel"/>
    <w:tmpl w:val="D6F02DBA"/>
    <w:lvl w:ilvl="0" w:tplc="2BEC4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4106BE"/>
    <w:multiLevelType w:val="hybridMultilevel"/>
    <w:tmpl w:val="DE88CBC8"/>
    <w:lvl w:ilvl="0" w:tplc="443AE36E">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4C63"/>
    <w:multiLevelType w:val="hybridMultilevel"/>
    <w:tmpl w:val="02CA78C8"/>
    <w:lvl w:ilvl="0" w:tplc="B82C1B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6631B0"/>
    <w:multiLevelType w:val="hybridMultilevel"/>
    <w:tmpl w:val="2B747C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BB4CD2"/>
    <w:multiLevelType w:val="hybridMultilevel"/>
    <w:tmpl w:val="A9082C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709F5"/>
    <w:multiLevelType w:val="hybridMultilevel"/>
    <w:tmpl w:val="48903D0C"/>
    <w:lvl w:ilvl="0" w:tplc="FB940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BD59DF"/>
    <w:multiLevelType w:val="hybridMultilevel"/>
    <w:tmpl w:val="F99A2296"/>
    <w:lvl w:ilvl="0" w:tplc="51989F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0111CB"/>
    <w:multiLevelType w:val="hybridMultilevel"/>
    <w:tmpl w:val="731C95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57012"/>
    <w:multiLevelType w:val="hybridMultilevel"/>
    <w:tmpl w:val="65445788"/>
    <w:lvl w:ilvl="0" w:tplc="7A489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F1CFF"/>
    <w:multiLevelType w:val="hybridMultilevel"/>
    <w:tmpl w:val="27B6B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55E8F"/>
    <w:multiLevelType w:val="hybridMultilevel"/>
    <w:tmpl w:val="EFAC4794"/>
    <w:lvl w:ilvl="0" w:tplc="A630F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A207A"/>
    <w:multiLevelType w:val="hybridMultilevel"/>
    <w:tmpl w:val="2F38FB04"/>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E2D53"/>
    <w:multiLevelType w:val="hybridMultilevel"/>
    <w:tmpl w:val="6498B058"/>
    <w:lvl w:ilvl="0" w:tplc="E8E89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9"/>
  </w:num>
  <w:num w:numId="5">
    <w:abstractNumId w:val="6"/>
  </w:num>
  <w:num w:numId="6">
    <w:abstractNumId w:val="3"/>
  </w:num>
  <w:num w:numId="7">
    <w:abstractNumId w:val="7"/>
  </w:num>
  <w:num w:numId="8">
    <w:abstractNumId w:val="11"/>
  </w:num>
  <w:num w:numId="9">
    <w:abstractNumId w:val="0"/>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AC9"/>
    <w:rsid w:val="00000B97"/>
    <w:rsid w:val="00004550"/>
    <w:rsid w:val="00011DAC"/>
    <w:rsid w:val="0004545E"/>
    <w:rsid w:val="00053994"/>
    <w:rsid w:val="00062A50"/>
    <w:rsid w:val="000636DC"/>
    <w:rsid w:val="00075A41"/>
    <w:rsid w:val="00075F3E"/>
    <w:rsid w:val="00084404"/>
    <w:rsid w:val="00084454"/>
    <w:rsid w:val="00087067"/>
    <w:rsid w:val="000A1B07"/>
    <w:rsid w:val="000B06B1"/>
    <w:rsid w:val="000C2873"/>
    <w:rsid w:val="000F73BB"/>
    <w:rsid w:val="0012013C"/>
    <w:rsid w:val="001219D1"/>
    <w:rsid w:val="00144F26"/>
    <w:rsid w:val="00163FFF"/>
    <w:rsid w:val="00170BDE"/>
    <w:rsid w:val="001821CE"/>
    <w:rsid w:val="00191CF3"/>
    <w:rsid w:val="001B7C17"/>
    <w:rsid w:val="001D5EEB"/>
    <w:rsid w:val="001D65B8"/>
    <w:rsid w:val="001E0950"/>
    <w:rsid w:val="0022684C"/>
    <w:rsid w:val="00234485"/>
    <w:rsid w:val="00237346"/>
    <w:rsid w:val="00252F28"/>
    <w:rsid w:val="002777FB"/>
    <w:rsid w:val="002851EA"/>
    <w:rsid w:val="00285F52"/>
    <w:rsid w:val="00295F4D"/>
    <w:rsid w:val="002A2FC7"/>
    <w:rsid w:val="002A4F58"/>
    <w:rsid w:val="002A7708"/>
    <w:rsid w:val="002B6492"/>
    <w:rsid w:val="002D46BE"/>
    <w:rsid w:val="002D4E32"/>
    <w:rsid w:val="002E2979"/>
    <w:rsid w:val="002E3ACC"/>
    <w:rsid w:val="00302DAB"/>
    <w:rsid w:val="00303C76"/>
    <w:rsid w:val="00342C03"/>
    <w:rsid w:val="003747BA"/>
    <w:rsid w:val="003943BF"/>
    <w:rsid w:val="003C3737"/>
    <w:rsid w:val="003E1C11"/>
    <w:rsid w:val="003F27A8"/>
    <w:rsid w:val="004032FC"/>
    <w:rsid w:val="00410346"/>
    <w:rsid w:val="00412850"/>
    <w:rsid w:val="00424958"/>
    <w:rsid w:val="0043554B"/>
    <w:rsid w:val="00437D56"/>
    <w:rsid w:val="004728AB"/>
    <w:rsid w:val="004741EF"/>
    <w:rsid w:val="004845AC"/>
    <w:rsid w:val="00487FC6"/>
    <w:rsid w:val="00494575"/>
    <w:rsid w:val="004A2B9E"/>
    <w:rsid w:val="004B16EB"/>
    <w:rsid w:val="004B652F"/>
    <w:rsid w:val="004B77DB"/>
    <w:rsid w:val="004C627F"/>
    <w:rsid w:val="005056A5"/>
    <w:rsid w:val="005158E6"/>
    <w:rsid w:val="00520466"/>
    <w:rsid w:val="00523451"/>
    <w:rsid w:val="00524817"/>
    <w:rsid w:val="00536CBA"/>
    <w:rsid w:val="0055624B"/>
    <w:rsid w:val="005573ED"/>
    <w:rsid w:val="00580723"/>
    <w:rsid w:val="00593015"/>
    <w:rsid w:val="005967D6"/>
    <w:rsid w:val="005A7669"/>
    <w:rsid w:val="005B0BB4"/>
    <w:rsid w:val="005D26D5"/>
    <w:rsid w:val="005D29A7"/>
    <w:rsid w:val="005E4FBE"/>
    <w:rsid w:val="005F09F0"/>
    <w:rsid w:val="005F34F3"/>
    <w:rsid w:val="006050BB"/>
    <w:rsid w:val="00611131"/>
    <w:rsid w:val="00616EF9"/>
    <w:rsid w:val="006707F0"/>
    <w:rsid w:val="00673B4B"/>
    <w:rsid w:val="006749E9"/>
    <w:rsid w:val="00683F5D"/>
    <w:rsid w:val="00687E85"/>
    <w:rsid w:val="006A0F81"/>
    <w:rsid w:val="006C0EEF"/>
    <w:rsid w:val="006C39B6"/>
    <w:rsid w:val="006C3EA7"/>
    <w:rsid w:val="006C69FA"/>
    <w:rsid w:val="006D04E7"/>
    <w:rsid w:val="006E2191"/>
    <w:rsid w:val="006F2176"/>
    <w:rsid w:val="007074B2"/>
    <w:rsid w:val="00726790"/>
    <w:rsid w:val="00730C4D"/>
    <w:rsid w:val="00735728"/>
    <w:rsid w:val="00736268"/>
    <w:rsid w:val="00763F90"/>
    <w:rsid w:val="00781933"/>
    <w:rsid w:val="00783B12"/>
    <w:rsid w:val="0079780E"/>
    <w:rsid w:val="007A1BBF"/>
    <w:rsid w:val="007B1F6D"/>
    <w:rsid w:val="007B43AD"/>
    <w:rsid w:val="007C5A9C"/>
    <w:rsid w:val="007E15C6"/>
    <w:rsid w:val="007E584E"/>
    <w:rsid w:val="0081185D"/>
    <w:rsid w:val="0081727F"/>
    <w:rsid w:val="008570C0"/>
    <w:rsid w:val="00865851"/>
    <w:rsid w:val="00873DDE"/>
    <w:rsid w:val="00876103"/>
    <w:rsid w:val="008842A8"/>
    <w:rsid w:val="008B4EE2"/>
    <w:rsid w:val="008D4BD6"/>
    <w:rsid w:val="008F1643"/>
    <w:rsid w:val="00901460"/>
    <w:rsid w:val="00912043"/>
    <w:rsid w:val="00922004"/>
    <w:rsid w:val="00924D21"/>
    <w:rsid w:val="00957E0C"/>
    <w:rsid w:val="00960007"/>
    <w:rsid w:val="00963987"/>
    <w:rsid w:val="00963E19"/>
    <w:rsid w:val="009747F5"/>
    <w:rsid w:val="009864E7"/>
    <w:rsid w:val="00993781"/>
    <w:rsid w:val="00995EDD"/>
    <w:rsid w:val="009A5BEC"/>
    <w:rsid w:val="009B6698"/>
    <w:rsid w:val="009E00C8"/>
    <w:rsid w:val="009F0D7C"/>
    <w:rsid w:val="009F1F10"/>
    <w:rsid w:val="009F4EBA"/>
    <w:rsid w:val="009F7F2E"/>
    <w:rsid w:val="00A1263A"/>
    <w:rsid w:val="00A178B4"/>
    <w:rsid w:val="00A24938"/>
    <w:rsid w:val="00A31393"/>
    <w:rsid w:val="00A3328B"/>
    <w:rsid w:val="00A47898"/>
    <w:rsid w:val="00A51D79"/>
    <w:rsid w:val="00A65EE6"/>
    <w:rsid w:val="00A76F36"/>
    <w:rsid w:val="00A94520"/>
    <w:rsid w:val="00AA5A6D"/>
    <w:rsid w:val="00AB57FA"/>
    <w:rsid w:val="00AC04BF"/>
    <w:rsid w:val="00AC0BA1"/>
    <w:rsid w:val="00AD1021"/>
    <w:rsid w:val="00AE0FA9"/>
    <w:rsid w:val="00B22CA6"/>
    <w:rsid w:val="00B41C18"/>
    <w:rsid w:val="00B42732"/>
    <w:rsid w:val="00B440C3"/>
    <w:rsid w:val="00B50214"/>
    <w:rsid w:val="00B5061F"/>
    <w:rsid w:val="00B52BF1"/>
    <w:rsid w:val="00B660A5"/>
    <w:rsid w:val="00B67A5A"/>
    <w:rsid w:val="00B8208D"/>
    <w:rsid w:val="00B91B9D"/>
    <w:rsid w:val="00BA58A0"/>
    <w:rsid w:val="00BC71EA"/>
    <w:rsid w:val="00C330C6"/>
    <w:rsid w:val="00C35089"/>
    <w:rsid w:val="00C45C43"/>
    <w:rsid w:val="00C5404A"/>
    <w:rsid w:val="00C668AB"/>
    <w:rsid w:val="00C71DBE"/>
    <w:rsid w:val="00C867F0"/>
    <w:rsid w:val="00C90408"/>
    <w:rsid w:val="00C926D0"/>
    <w:rsid w:val="00CA26CA"/>
    <w:rsid w:val="00CA69A9"/>
    <w:rsid w:val="00CB4AC9"/>
    <w:rsid w:val="00CC5217"/>
    <w:rsid w:val="00CC7C68"/>
    <w:rsid w:val="00CE5034"/>
    <w:rsid w:val="00CE661C"/>
    <w:rsid w:val="00CF67D1"/>
    <w:rsid w:val="00CF7252"/>
    <w:rsid w:val="00D212F4"/>
    <w:rsid w:val="00D267A9"/>
    <w:rsid w:val="00D26FCD"/>
    <w:rsid w:val="00D52152"/>
    <w:rsid w:val="00D521D6"/>
    <w:rsid w:val="00D53DA7"/>
    <w:rsid w:val="00D704AB"/>
    <w:rsid w:val="00D811BD"/>
    <w:rsid w:val="00D86DC9"/>
    <w:rsid w:val="00DC0069"/>
    <w:rsid w:val="00DC1CCA"/>
    <w:rsid w:val="00DC7F85"/>
    <w:rsid w:val="00DE749C"/>
    <w:rsid w:val="00E157A4"/>
    <w:rsid w:val="00E71D31"/>
    <w:rsid w:val="00EE038D"/>
    <w:rsid w:val="00EE2EDA"/>
    <w:rsid w:val="00EE66E4"/>
    <w:rsid w:val="00EE7C83"/>
    <w:rsid w:val="00F04FA4"/>
    <w:rsid w:val="00F054FE"/>
    <w:rsid w:val="00F11D08"/>
    <w:rsid w:val="00F14EBD"/>
    <w:rsid w:val="00F2063C"/>
    <w:rsid w:val="00F275D5"/>
    <w:rsid w:val="00F5199F"/>
    <w:rsid w:val="00F57EBA"/>
    <w:rsid w:val="00F83256"/>
    <w:rsid w:val="00F8787B"/>
    <w:rsid w:val="00FC4357"/>
    <w:rsid w:val="00FC66D7"/>
    <w:rsid w:val="00FD1041"/>
    <w:rsid w:val="00FD469A"/>
    <w:rsid w:val="00FF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064B"/>
  <w15:docId w15:val="{F9C27510-5444-4110-B8A1-689A803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4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AC9"/>
    <w:pPr>
      <w:spacing w:after="0" w:line="240" w:lineRule="auto"/>
    </w:pPr>
  </w:style>
  <w:style w:type="paragraph" w:styleId="ListParagraph">
    <w:name w:val="List Paragraph"/>
    <w:basedOn w:val="Normal"/>
    <w:uiPriority w:val="34"/>
    <w:qFormat/>
    <w:rsid w:val="009F4EB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63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987"/>
    <w:rPr>
      <w:rFonts w:ascii="Segoe UI" w:hAnsi="Segoe UI" w:cs="Segoe UI"/>
      <w:sz w:val="18"/>
      <w:szCs w:val="18"/>
    </w:rPr>
  </w:style>
  <w:style w:type="character" w:customStyle="1" w:styleId="highlight">
    <w:name w:val="highlight"/>
    <w:rsid w:val="00CA26CA"/>
  </w:style>
  <w:style w:type="paragraph" w:styleId="Header">
    <w:name w:val="header"/>
    <w:basedOn w:val="Normal"/>
    <w:link w:val="HeaderChar"/>
    <w:uiPriority w:val="99"/>
    <w:unhideWhenUsed/>
    <w:rsid w:val="0022684C"/>
    <w:pPr>
      <w:tabs>
        <w:tab w:val="center" w:pos="4680"/>
        <w:tab w:val="right" w:pos="9360"/>
      </w:tabs>
    </w:pPr>
  </w:style>
  <w:style w:type="character" w:customStyle="1" w:styleId="HeaderChar">
    <w:name w:val="Header Char"/>
    <w:basedOn w:val="DefaultParagraphFont"/>
    <w:link w:val="Header"/>
    <w:uiPriority w:val="99"/>
    <w:rsid w:val="002268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684C"/>
    <w:pPr>
      <w:tabs>
        <w:tab w:val="center" w:pos="4680"/>
        <w:tab w:val="right" w:pos="9360"/>
      </w:tabs>
    </w:pPr>
  </w:style>
  <w:style w:type="character" w:customStyle="1" w:styleId="FooterChar">
    <w:name w:val="Footer Char"/>
    <w:basedOn w:val="DefaultParagraphFont"/>
    <w:link w:val="Footer"/>
    <w:uiPriority w:val="99"/>
    <w:rsid w:val="002268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8084">
      <w:bodyDiv w:val="1"/>
      <w:marLeft w:val="0"/>
      <w:marRight w:val="0"/>
      <w:marTop w:val="0"/>
      <w:marBottom w:val="0"/>
      <w:divBdr>
        <w:top w:val="none" w:sz="0" w:space="0" w:color="auto"/>
        <w:left w:val="none" w:sz="0" w:space="0" w:color="auto"/>
        <w:bottom w:val="none" w:sz="0" w:space="0" w:color="auto"/>
        <w:right w:val="none" w:sz="0" w:space="0" w:color="auto"/>
      </w:divBdr>
    </w:div>
    <w:div w:id="836964297">
      <w:bodyDiv w:val="1"/>
      <w:marLeft w:val="0"/>
      <w:marRight w:val="0"/>
      <w:marTop w:val="0"/>
      <w:marBottom w:val="0"/>
      <w:divBdr>
        <w:top w:val="none" w:sz="0" w:space="0" w:color="auto"/>
        <w:left w:val="none" w:sz="0" w:space="0" w:color="auto"/>
        <w:bottom w:val="none" w:sz="0" w:space="0" w:color="auto"/>
        <w:right w:val="none" w:sz="0" w:space="0" w:color="auto"/>
      </w:divBdr>
    </w:div>
    <w:div w:id="915286005">
      <w:bodyDiv w:val="1"/>
      <w:marLeft w:val="0"/>
      <w:marRight w:val="0"/>
      <w:marTop w:val="0"/>
      <w:marBottom w:val="0"/>
      <w:divBdr>
        <w:top w:val="none" w:sz="0" w:space="0" w:color="auto"/>
        <w:left w:val="none" w:sz="0" w:space="0" w:color="auto"/>
        <w:bottom w:val="none" w:sz="0" w:space="0" w:color="auto"/>
        <w:right w:val="none" w:sz="0" w:space="0" w:color="auto"/>
      </w:divBdr>
    </w:div>
    <w:div w:id="19348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Kim Rayburn</cp:lastModifiedBy>
  <cp:revision>28</cp:revision>
  <cp:lastPrinted>2019-09-26T15:26:00Z</cp:lastPrinted>
  <dcterms:created xsi:type="dcterms:W3CDTF">2019-09-25T21:36:00Z</dcterms:created>
  <dcterms:modified xsi:type="dcterms:W3CDTF">2019-09-26T17:18:00Z</dcterms:modified>
</cp:coreProperties>
</file>