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D0E11" w:rsidRDefault="00655429" w:rsidP="00CD0E11">
      <w:pPr>
        <w:spacing w:line="240" w:lineRule="auto"/>
        <w:jc w:val="both"/>
        <w:rPr>
          <w:rFonts w:cstheme="minorHAnsi"/>
          <w:b/>
          <w:sz w:val="24"/>
        </w:rPr>
      </w:pPr>
      <w:r w:rsidRPr="00CD0E11">
        <w:rPr>
          <w:rFonts w:cstheme="minorHAnsi"/>
          <w:b/>
          <w:sz w:val="24"/>
        </w:rPr>
        <w:t xml:space="preserve">Village of Bloomfield Board of Trustees Meeting of </w:t>
      </w:r>
      <w:r w:rsidR="006E31A9" w:rsidRPr="00CD0E11">
        <w:rPr>
          <w:rFonts w:cstheme="minorHAnsi"/>
          <w:b/>
          <w:sz w:val="24"/>
        </w:rPr>
        <w:t>April 24</w:t>
      </w:r>
      <w:r w:rsidR="00244622" w:rsidRPr="00CD0E11">
        <w:rPr>
          <w:rFonts w:cstheme="minorHAnsi"/>
          <w:b/>
          <w:sz w:val="24"/>
        </w:rPr>
        <w:t>, 2019</w:t>
      </w:r>
    </w:p>
    <w:p w:rsidR="006C1E59" w:rsidRPr="00CD0E11" w:rsidRDefault="009B5F0F" w:rsidP="00CD0E11">
      <w:pPr>
        <w:pStyle w:val="NoSpacing"/>
        <w:jc w:val="both"/>
        <w:rPr>
          <w:rFonts w:cstheme="minorHAnsi"/>
        </w:rPr>
      </w:pPr>
      <w:r w:rsidRPr="00CD0E11">
        <w:rPr>
          <w:rFonts w:cstheme="minorHAnsi"/>
        </w:rPr>
        <w:t>Present:</w:t>
      </w:r>
      <w:r w:rsidR="00655429" w:rsidRPr="00CD0E11">
        <w:rPr>
          <w:rFonts w:cstheme="minorHAnsi"/>
        </w:rPr>
        <w:t xml:space="preserve"> </w:t>
      </w:r>
      <w:r w:rsidR="00901CFE" w:rsidRPr="00CD0E11">
        <w:rPr>
          <w:rFonts w:cstheme="minorHAnsi"/>
        </w:rPr>
        <w:t>M</w:t>
      </w:r>
      <w:r w:rsidR="00655429" w:rsidRPr="00CD0E11">
        <w:rPr>
          <w:rFonts w:cstheme="minorHAnsi"/>
        </w:rPr>
        <w:t>ayor Mark Falsone</w:t>
      </w:r>
      <w:r w:rsidR="007A0C37" w:rsidRPr="00CD0E11">
        <w:rPr>
          <w:rFonts w:cstheme="minorHAnsi"/>
        </w:rPr>
        <w:t xml:space="preserve">, </w:t>
      </w:r>
      <w:r w:rsidR="009A05CD" w:rsidRPr="00CD0E11">
        <w:rPr>
          <w:rFonts w:cstheme="minorHAnsi"/>
        </w:rPr>
        <w:t>Trustees</w:t>
      </w:r>
      <w:r w:rsidR="00944B6B" w:rsidRPr="00CD0E11">
        <w:rPr>
          <w:rFonts w:cstheme="minorHAnsi"/>
        </w:rPr>
        <w:t xml:space="preserve">: </w:t>
      </w:r>
      <w:r w:rsidR="007E10F0" w:rsidRPr="00CD0E11">
        <w:rPr>
          <w:rFonts w:cstheme="minorHAnsi"/>
        </w:rPr>
        <w:t>Gail Harrington</w:t>
      </w:r>
      <w:r w:rsidR="00DF23E3" w:rsidRPr="00CD0E11">
        <w:rPr>
          <w:rFonts w:cstheme="minorHAnsi"/>
        </w:rPr>
        <w:t>,</w:t>
      </w:r>
      <w:r w:rsidR="00C10B17" w:rsidRPr="00CD0E11">
        <w:rPr>
          <w:rFonts w:cstheme="minorHAnsi"/>
        </w:rPr>
        <w:t xml:space="preserve"> Don Bowe</w:t>
      </w:r>
      <w:r w:rsidR="00033353" w:rsidRPr="00CD0E11">
        <w:rPr>
          <w:rFonts w:cstheme="minorHAnsi"/>
        </w:rPr>
        <w:t xml:space="preserve"> </w:t>
      </w:r>
      <w:r w:rsidRPr="00CD0E11">
        <w:rPr>
          <w:rFonts w:cstheme="minorHAnsi"/>
        </w:rPr>
        <w:t xml:space="preserve">and </w:t>
      </w:r>
      <w:r w:rsidR="006E31A9" w:rsidRPr="00CD0E11">
        <w:rPr>
          <w:rFonts w:cstheme="minorHAnsi"/>
        </w:rPr>
        <w:t>David Poole</w:t>
      </w:r>
      <w:r w:rsidR="00C10B17" w:rsidRPr="00CD0E11">
        <w:rPr>
          <w:rFonts w:cstheme="minorHAnsi"/>
        </w:rPr>
        <w:t>. Also present were</w:t>
      </w:r>
      <w:r w:rsidRPr="00CD0E11">
        <w:rPr>
          <w:rFonts w:cstheme="minorHAnsi"/>
        </w:rPr>
        <w:t xml:space="preserve"> </w:t>
      </w:r>
      <w:r w:rsidR="00C10B17" w:rsidRPr="00CD0E11">
        <w:rPr>
          <w:rFonts w:cstheme="minorHAnsi"/>
        </w:rPr>
        <w:t xml:space="preserve">DPW Supervisor Brian Rayburn and Clerk/Treasurer Donna Wollschleger. Excused: </w:t>
      </w:r>
      <w:r w:rsidR="006E31A9" w:rsidRPr="00CD0E11">
        <w:rPr>
          <w:rFonts w:cstheme="minorHAnsi"/>
        </w:rPr>
        <w:t>Dave Conklin</w:t>
      </w:r>
    </w:p>
    <w:p w:rsidR="00E26DC5" w:rsidRPr="00CD0E11" w:rsidRDefault="00E26DC5" w:rsidP="00CD0E11">
      <w:pPr>
        <w:pStyle w:val="NoSpacing"/>
        <w:jc w:val="both"/>
        <w:rPr>
          <w:rFonts w:cstheme="minorHAnsi"/>
        </w:rPr>
      </w:pPr>
    </w:p>
    <w:p w:rsidR="00C455EC" w:rsidRPr="00CD0E11" w:rsidRDefault="00033353" w:rsidP="00CD0E11">
      <w:pPr>
        <w:pStyle w:val="NoSpacing"/>
        <w:jc w:val="both"/>
        <w:rPr>
          <w:rFonts w:cstheme="minorHAnsi"/>
        </w:rPr>
      </w:pPr>
      <w:r w:rsidRPr="00CD0E11">
        <w:rPr>
          <w:rFonts w:cstheme="minorHAnsi"/>
        </w:rPr>
        <w:t>The meeting was</w:t>
      </w:r>
      <w:r w:rsidRPr="00CD0E11">
        <w:rPr>
          <w:rFonts w:cstheme="minorHAnsi"/>
          <w:b/>
        </w:rPr>
        <w:t xml:space="preserve"> </w:t>
      </w:r>
      <w:r w:rsidR="002E5E2C" w:rsidRPr="00CD0E11">
        <w:rPr>
          <w:rFonts w:cstheme="minorHAnsi"/>
        </w:rPr>
        <w:t>opened at 5:</w:t>
      </w:r>
      <w:r w:rsidR="006E31A9" w:rsidRPr="00CD0E11">
        <w:rPr>
          <w:rFonts w:cstheme="minorHAnsi"/>
        </w:rPr>
        <w:t>30</w:t>
      </w:r>
      <w:r w:rsidR="002E5E2C" w:rsidRPr="00CD0E11">
        <w:rPr>
          <w:rFonts w:cstheme="minorHAnsi"/>
        </w:rPr>
        <w:t xml:space="preserve"> </w:t>
      </w:r>
      <w:r w:rsidRPr="00CD0E11">
        <w:rPr>
          <w:rFonts w:cstheme="minorHAnsi"/>
        </w:rPr>
        <w:t xml:space="preserve">with the pledge to the flag. </w:t>
      </w:r>
    </w:p>
    <w:p w:rsidR="006E31A9" w:rsidRPr="00CD0E11" w:rsidRDefault="006E31A9" w:rsidP="00CD0E11">
      <w:pPr>
        <w:pStyle w:val="NoSpacing"/>
        <w:jc w:val="both"/>
        <w:rPr>
          <w:rFonts w:cstheme="minorHAnsi"/>
        </w:rPr>
      </w:pPr>
    </w:p>
    <w:p w:rsidR="006E31A9" w:rsidRPr="00CD0E11" w:rsidRDefault="006E31A9" w:rsidP="00CD0E11">
      <w:pPr>
        <w:pStyle w:val="NoSpacing"/>
        <w:jc w:val="both"/>
        <w:rPr>
          <w:rFonts w:cstheme="minorHAnsi"/>
          <w:b/>
        </w:rPr>
      </w:pPr>
      <w:r w:rsidRPr="00CD0E11">
        <w:rPr>
          <w:rFonts w:cstheme="minorHAnsi"/>
          <w:b/>
        </w:rPr>
        <w:t>ORGANIZATIONAL MEETING:</w:t>
      </w:r>
    </w:p>
    <w:p w:rsidR="006E31A9" w:rsidRPr="00CD0E11" w:rsidRDefault="008006BD" w:rsidP="00CD0E11">
      <w:pPr>
        <w:pStyle w:val="NoSpacing"/>
        <w:numPr>
          <w:ilvl w:val="0"/>
          <w:numId w:val="48"/>
        </w:numPr>
        <w:jc w:val="both"/>
        <w:rPr>
          <w:rFonts w:cstheme="minorHAnsi"/>
        </w:rPr>
      </w:pPr>
      <w:r w:rsidRPr="00CD0E11">
        <w:rPr>
          <w:rFonts w:cstheme="minorHAnsi"/>
          <w:u w:val="single"/>
        </w:rPr>
        <w:t>C</w:t>
      </w:r>
      <w:r w:rsidR="006E31A9" w:rsidRPr="00CD0E11">
        <w:rPr>
          <w:rFonts w:cstheme="minorHAnsi"/>
          <w:u w:val="single"/>
        </w:rPr>
        <w:t>onflicts of interest</w:t>
      </w:r>
      <w:r w:rsidRPr="00CD0E11">
        <w:rPr>
          <w:rFonts w:cstheme="minorHAnsi"/>
        </w:rPr>
        <w:t>-</w:t>
      </w:r>
      <w:r w:rsidR="006E31A9" w:rsidRPr="00CD0E11">
        <w:rPr>
          <w:rFonts w:cstheme="minorHAnsi"/>
        </w:rPr>
        <w:t xml:space="preserve"> The Mayor declared Dave Conklin in his absence as the property owner of record for 12 Main St., wherein the Village Offices are located.  No other declarations were made.</w:t>
      </w:r>
    </w:p>
    <w:p w:rsidR="008006BD" w:rsidRPr="00CD0E11" w:rsidRDefault="008006BD" w:rsidP="00CD0E11">
      <w:pPr>
        <w:pStyle w:val="NoSpacing"/>
        <w:numPr>
          <w:ilvl w:val="0"/>
          <w:numId w:val="48"/>
        </w:numPr>
        <w:jc w:val="both"/>
        <w:rPr>
          <w:rFonts w:cstheme="minorHAnsi"/>
          <w:u w:val="single"/>
        </w:rPr>
      </w:pPr>
      <w:r w:rsidRPr="00CD0E11">
        <w:rPr>
          <w:rFonts w:cstheme="minorHAnsi"/>
          <w:u w:val="single"/>
        </w:rPr>
        <w:t xml:space="preserve">Appointments- </w:t>
      </w:r>
      <w:r w:rsidRPr="00CD0E11">
        <w:rPr>
          <w:rFonts w:cstheme="minorHAnsi"/>
        </w:rPr>
        <w:t xml:space="preserve">Mayor Falsone motioned, Trustee Harrington seconded and it was </w:t>
      </w:r>
      <w:r w:rsidR="00112044" w:rsidRPr="00CD0E11">
        <w:rPr>
          <w:rFonts w:cstheme="minorHAnsi"/>
        </w:rPr>
        <w:t>unanimously</w:t>
      </w:r>
      <w:r w:rsidRPr="00CD0E11">
        <w:rPr>
          <w:rFonts w:cstheme="minorHAnsi"/>
        </w:rPr>
        <w:t xml:space="preserve"> carried to make the following appointments</w:t>
      </w:r>
      <w:r w:rsidR="00112044" w:rsidRPr="00CD0E11">
        <w:rPr>
          <w:rFonts w:cstheme="minorHAnsi"/>
        </w:rPr>
        <w:t xml:space="preserve"> and set the 2020 Organization meeting for April 23, 2020</w:t>
      </w:r>
      <w:r w:rsidRPr="00CD0E11">
        <w:rPr>
          <w:rFonts w:cstheme="minorHAnsi"/>
        </w:rPr>
        <w:t>:</w:t>
      </w:r>
    </w:p>
    <w:p w:rsidR="001674B6" w:rsidRPr="00CD0E11" w:rsidRDefault="001674B6" w:rsidP="00CD0E11">
      <w:pPr>
        <w:pStyle w:val="NoSpacing"/>
        <w:ind w:left="720"/>
        <w:jc w:val="both"/>
        <w:rPr>
          <w:rFonts w:cstheme="minorHAnsi"/>
          <w:u w:val="single"/>
        </w:rPr>
      </w:pPr>
    </w:p>
    <w:p w:rsidR="0004349F" w:rsidRPr="00CD0E11" w:rsidRDefault="0004349F" w:rsidP="00CD0E11">
      <w:pPr>
        <w:pStyle w:val="NoSpacing"/>
        <w:jc w:val="both"/>
        <w:rPr>
          <w:rFonts w:cstheme="minorHAnsi"/>
        </w:rPr>
      </w:pPr>
      <w:r w:rsidRPr="00CD0E11">
        <w:rPr>
          <w:rFonts w:cstheme="minorHAnsi"/>
        </w:rPr>
        <w:t>Clerk/Treasurer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Donna Wollschleger (23)*reappointed</w:t>
      </w:r>
    </w:p>
    <w:p w:rsidR="0004349F" w:rsidRPr="00CD0E11" w:rsidRDefault="0004349F" w:rsidP="00CD0E11">
      <w:pPr>
        <w:pStyle w:val="NoSpacing"/>
        <w:jc w:val="both"/>
        <w:rPr>
          <w:rFonts w:cstheme="minorHAnsi"/>
        </w:rPr>
      </w:pPr>
      <w:r w:rsidRPr="00CD0E11">
        <w:rPr>
          <w:rFonts w:cstheme="minorHAnsi"/>
        </w:rPr>
        <w:t>Deputy Clerk/treasurer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 </w:t>
      </w:r>
      <w:r w:rsidR="001674B6" w:rsidRPr="00CD0E11">
        <w:rPr>
          <w:rFonts w:cstheme="minorHAnsi"/>
        </w:rPr>
        <w:t xml:space="preserve"> </w:t>
      </w:r>
      <w:r w:rsidRPr="00CD0E11">
        <w:rPr>
          <w:rFonts w:cstheme="minorHAnsi"/>
        </w:rPr>
        <w:t>*vacant</w:t>
      </w:r>
    </w:p>
    <w:p w:rsidR="0004349F" w:rsidRPr="00CD0E11" w:rsidRDefault="0004349F" w:rsidP="00CD0E11">
      <w:pPr>
        <w:pStyle w:val="NoSpacing"/>
        <w:jc w:val="both"/>
        <w:rPr>
          <w:rFonts w:cstheme="minorHAnsi"/>
        </w:rPr>
      </w:pPr>
      <w:r w:rsidRPr="00CD0E11">
        <w:rPr>
          <w:rFonts w:cstheme="minorHAnsi"/>
        </w:rPr>
        <w:t>Superintendent of Public Works</w:t>
      </w:r>
      <w:r w:rsidRPr="00CD0E11">
        <w:rPr>
          <w:rFonts w:cstheme="minorHAnsi"/>
        </w:rPr>
        <w:tab/>
      </w:r>
      <w:r w:rsidRPr="00CD0E11">
        <w:rPr>
          <w:rFonts w:cstheme="minorHAnsi"/>
        </w:rPr>
        <w:tab/>
      </w:r>
      <w:r w:rsidRPr="00CD0E11">
        <w:rPr>
          <w:rFonts w:cstheme="minorHAnsi"/>
        </w:rPr>
        <w:tab/>
        <w:t>Brian Rayburn</w:t>
      </w:r>
    </w:p>
    <w:p w:rsidR="0004349F" w:rsidRPr="00CD0E11" w:rsidRDefault="0004349F" w:rsidP="00CD0E11">
      <w:pPr>
        <w:pStyle w:val="NoSpacing"/>
        <w:jc w:val="both"/>
        <w:rPr>
          <w:rFonts w:cstheme="minorHAnsi"/>
        </w:rPr>
      </w:pPr>
      <w:r w:rsidRPr="00CD0E11">
        <w:rPr>
          <w:rFonts w:cstheme="minorHAnsi"/>
        </w:rPr>
        <w:t>Deputy Superintendent of Public Works</w:t>
      </w:r>
      <w:r w:rsidRPr="00CD0E11">
        <w:rPr>
          <w:rFonts w:cstheme="minorHAnsi"/>
        </w:rPr>
        <w:tab/>
      </w:r>
      <w:r w:rsidRPr="00CD0E11">
        <w:rPr>
          <w:rFonts w:cstheme="minorHAnsi"/>
        </w:rPr>
        <w:tab/>
        <w:t>Brian Steenburn</w:t>
      </w:r>
    </w:p>
    <w:p w:rsidR="0004349F" w:rsidRPr="00CD0E11" w:rsidRDefault="0004349F" w:rsidP="00CD0E11">
      <w:pPr>
        <w:pStyle w:val="NoSpacing"/>
        <w:jc w:val="both"/>
        <w:rPr>
          <w:rFonts w:cstheme="minorHAnsi"/>
        </w:rPr>
      </w:pPr>
      <w:r w:rsidRPr="00CD0E11">
        <w:rPr>
          <w:rFonts w:cstheme="minorHAnsi"/>
        </w:rPr>
        <w:t>Watershed Inspector</w:t>
      </w:r>
      <w:r w:rsidRPr="00CD0E11">
        <w:rPr>
          <w:rFonts w:cstheme="minorHAnsi"/>
        </w:rPr>
        <w:tab/>
      </w:r>
      <w:r w:rsidRPr="00CD0E11">
        <w:rPr>
          <w:rFonts w:cstheme="minorHAnsi"/>
        </w:rPr>
        <w:tab/>
      </w:r>
      <w:r w:rsidRPr="00CD0E11">
        <w:rPr>
          <w:rFonts w:cstheme="minorHAnsi"/>
        </w:rPr>
        <w:tab/>
      </w:r>
      <w:r w:rsidRPr="00CD0E11">
        <w:rPr>
          <w:rFonts w:cstheme="minorHAnsi"/>
        </w:rPr>
        <w:tab/>
        <w:t>Brian Rayburn</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Zoning Board of Appeals (Board)</w:t>
      </w:r>
      <w:r w:rsidRPr="00CD0E11">
        <w:rPr>
          <w:rFonts w:cstheme="minorHAnsi"/>
        </w:rPr>
        <w:tab/>
      </w:r>
      <w:r w:rsidRPr="00CD0E11">
        <w:rPr>
          <w:rFonts w:cstheme="minorHAnsi"/>
        </w:rPr>
        <w:tab/>
        <w:t xml:space="preserve">Ronald Newell (chair) (20) </w:t>
      </w:r>
    </w:p>
    <w:p w:rsidR="0004349F" w:rsidRPr="00CD0E11" w:rsidRDefault="0004349F" w:rsidP="00CD0E11">
      <w:pPr>
        <w:pStyle w:val="NoSpacing"/>
        <w:jc w:val="both"/>
        <w:rPr>
          <w:rFonts w:cstheme="minorHAnsi"/>
        </w:rPr>
      </w:pPr>
      <w:r w:rsidRPr="00CD0E11">
        <w:rPr>
          <w:rFonts w:cstheme="minorHAnsi"/>
        </w:rPr>
        <w:t xml:space="preserve">            </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Emery Warden (24) *reappointed</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Joe Ostrowski (21)   </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Roslyn Duncan (23) </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Terry Hall (22)   </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Planning Board (Board)</w:t>
      </w:r>
      <w:r w:rsidRPr="00CD0E11">
        <w:rPr>
          <w:rFonts w:cstheme="minorHAnsi"/>
        </w:rPr>
        <w:tab/>
      </w:r>
      <w:r w:rsidRPr="00CD0E11">
        <w:rPr>
          <w:rFonts w:cstheme="minorHAnsi"/>
        </w:rPr>
        <w:tab/>
      </w:r>
      <w:r w:rsidRPr="00CD0E11">
        <w:rPr>
          <w:rFonts w:cstheme="minorHAnsi"/>
        </w:rPr>
        <w:tab/>
      </w:r>
      <w:r w:rsidRPr="00CD0E11">
        <w:rPr>
          <w:rFonts w:cstheme="minorHAnsi"/>
        </w:rPr>
        <w:tab/>
        <w:t>Sharol Nixon (24)*reappointed</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Nikki Every (23) </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Ken Martin (20) (chair) </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Tom Kugris (21)</w:t>
      </w:r>
    </w:p>
    <w:p w:rsidR="0004349F"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Estelle Hall (21)</w:t>
      </w:r>
    </w:p>
    <w:p w:rsidR="00CD0E11" w:rsidRPr="00CD0E11" w:rsidRDefault="00CD0E11"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 xml:space="preserve">Planning/Zoning Secretary                     </w:t>
      </w:r>
      <w:r w:rsidR="001674B6" w:rsidRPr="00CD0E11">
        <w:rPr>
          <w:rFonts w:cstheme="minorHAnsi"/>
        </w:rPr>
        <w:t xml:space="preserve">               </w:t>
      </w:r>
      <w:r w:rsidRPr="00CD0E11">
        <w:rPr>
          <w:rFonts w:cstheme="minorHAnsi"/>
        </w:rPr>
        <w:t>Kim Rayburn (20)*New appointment</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Designated Employee Rep. (DER)</w:t>
      </w:r>
      <w:r w:rsidRPr="00CD0E11">
        <w:rPr>
          <w:rFonts w:cstheme="minorHAnsi"/>
        </w:rPr>
        <w:tab/>
      </w:r>
      <w:r w:rsidRPr="00CD0E11">
        <w:rPr>
          <w:rFonts w:cstheme="minorHAnsi"/>
        </w:rPr>
        <w:tab/>
        <w:t>Donna Wollschleger</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 xml:space="preserve">Health Board      </w:t>
      </w:r>
      <w:r w:rsidRPr="00CD0E11">
        <w:rPr>
          <w:rFonts w:cstheme="minorHAnsi"/>
        </w:rPr>
        <w:tab/>
      </w:r>
      <w:r w:rsidRPr="00CD0E11">
        <w:rPr>
          <w:rFonts w:cstheme="minorHAnsi"/>
        </w:rPr>
        <w:tab/>
      </w:r>
      <w:r w:rsidRPr="00CD0E11">
        <w:rPr>
          <w:rFonts w:cstheme="minorHAnsi"/>
        </w:rPr>
        <w:tab/>
      </w:r>
      <w:r w:rsidRPr="00CD0E11">
        <w:rPr>
          <w:rFonts w:cstheme="minorHAnsi"/>
        </w:rPr>
        <w:tab/>
        <w:t>Village Board</w:t>
      </w:r>
    </w:p>
    <w:p w:rsidR="0004349F" w:rsidRPr="00CD0E11" w:rsidRDefault="0004349F" w:rsidP="00CD0E11">
      <w:pPr>
        <w:pStyle w:val="NoSpacing"/>
        <w:jc w:val="both"/>
        <w:rPr>
          <w:rFonts w:cstheme="minorHAnsi"/>
        </w:rPr>
      </w:pPr>
      <w:r w:rsidRPr="00CD0E11">
        <w:rPr>
          <w:rFonts w:cstheme="minorHAnsi"/>
        </w:rPr>
        <w:t xml:space="preserve">           Chairperson</w:t>
      </w:r>
      <w:r w:rsidRPr="00CD0E11">
        <w:rPr>
          <w:rFonts w:cstheme="minorHAnsi"/>
        </w:rPr>
        <w:tab/>
      </w:r>
      <w:r w:rsidRPr="00CD0E11">
        <w:rPr>
          <w:rFonts w:cstheme="minorHAnsi"/>
        </w:rPr>
        <w:tab/>
      </w:r>
      <w:r w:rsidRPr="00CD0E11">
        <w:rPr>
          <w:rFonts w:cstheme="minorHAnsi"/>
        </w:rPr>
        <w:tab/>
      </w:r>
      <w:r w:rsidRPr="00CD0E11">
        <w:rPr>
          <w:rFonts w:cstheme="minorHAnsi"/>
        </w:rPr>
        <w:tab/>
        <w:t>Mark Falsone</w:t>
      </w:r>
    </w:p>
    <w:p w:rsidR="0004349F" w:rsidRPr="00CD0E11" w:rsidRDefault="0004349F" w:rsidP="00CD0E11">
      <w:pPr>
        <w:pStyle w:val="NoSpacing"/>
        <w:jc w:val="both"/>
        <w:rPr>
          <w:rFonts w:cstheme="minorHAnsi"/>
        </w:rPr>
      </w:pPr>
      <w:r w:rsidRPr="00CD0E11">
        <w:rPr>
          <w:rFonts w:cstheme="minorHAnsi"/>
        </w:rPr>
        <w:t xml:space="preserve">            Secretary</w:t>
      </w:r>
      <w:r w:rsidRPr="00CD0E11">
        <w:rPr>
          <w:rFonts w:cstheme="minorHAnsi"/>
        </w:rPr>
        <w:tab/>
      </w:r>
      <w:r w:rsidRPr="00CD0E11">
        <w:rPr>
          <w:rFonts w:cstheme="minorHAnsi"/>
        </w:rPr>
        <w:tab/>
      </w:r>
      <w:r w:rsidRPr="00CD0E11">
        <w:rPr>
          <w:rFonts w:cstheme="minorHAnsi"/>
        </w:rPr>
        <w:tab/>
      </w:r>
      <w:r w:rsidRPr="00CD0E11">
        <w:rPr>
          <w:rFonts w:cstheme="minorHAnsi"/>
        </w:rPr>
        <w:tab/>
        <w:t>Donna Wollschleger</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Budget officer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Mark Falsone</w:t>
      </w:r>
    </w:p>
    <w:p w:rsidR="0004349F" w:rsidRPr="00CD0E11" w:rsidRDefault="0004349F" w:rsidP="00CD0E11">
      <w:pPr>
        <w:pStyle w:val="NoSpacing"/>
        <w:jc w:val="both"/>
        <w:rPr>
          <w:rFonts w:cstheme="minorHAnsi"/>
        </w:rPr>
      </w:pPr>
      <w:r w:rsidRPr="00CD0E11">
        <w:rPr>
          <w:rFonts w:cstheme="minorHAnsi"/>
        </w:rPr>
        <w:t>Attorney</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Dan Bryson</w:t>
      </w:r>
    </w:p>
    <w:p w:rsidR="0004349F" w:rsidRPr="00CD0E11" w:rsidRDefault="0004349F" w:rsidP="00CD0E11">
      <w:pPr>
        <w:pStyle w:val="NoSpacing"/>
        <w:jc w:val="both"/>
        <w:rPr>
          <w:rFonts w:cstheme="minorHAnsi"/>
        </w:rPr>
      </w:pPr>
      <w:r w:rsidRPr="00CD0E11">
        <w:rPr>
          <w:rFonts w:cstheme="minorHAnsi"/>
        </w:rPr>
        <w:t>Engineer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Chatfield Engineers</w:t>
      </w:r>
    </w:p>
    <w:p w:rsidR="0004349F" w:rsidRPr="00CD0E11" w:rsidRDefault="0004349F" w:rsidP="00CD0E11">
      <w:pPr>
        <w:pStyle w:val="NoSpacing"/>
        <w:ind w:left="4320" w:hanging="4320"/>
        <w:jc w:val="both"/>
        <w:rPr>
          <w:rFonts w:cstheme="minorHAnsi"/>
        </w:rPr>
      </w:pPr>
      <w:r w:rsidRPr="00CD0E11">
        <w:rPr>
          <w:rFonts w:cstheme="minorHAnsi"/>
        </w:rPr>
        <w:t>Historian</w:t>
      </w:r>
      <w:r w:rsidRPr="00CD0E11">
        <w:rPr>
          <w:rFonts w:cstheme="minorHAnsi"/>
        </w:rPr>
        <w:tab/>
        <w:t>East Bloomfield Historical Society through the Town of East Bloomfield</w:t>
      </w:r>
    </w:p>
    <w:p w:rsidR="0004349F" w:rsidRPr="00CD0E11" w:rsidRDefault="0004349F" w:rsidP="00CD0E11">
      <w:pPr>
        <w:pStyle w:val="NoSpacing"/>
        <w:jc w:val="both"/>
        <w:rPr>
          <w:rFonts w:cstheme="minorHAnsi"/>
        </w:rPr>
      </w:pPr>
      <w:r w:rsidRPr="00CD0E11">
        <w:rPr>
          <w:rFonts w:cstheme="minorHAnsi"/>
        </w:rPr>
        <w:t xml:space="preserve">Registrar of Vital Statistics </w:t>
      </w:r>
      <w:r w:rsidRPr="00CD0E11">
        <w:rPr>
          <w:rFonts w:cstheme="minorHAnsi"/>
        </w:rPr>
        <w:tab/>
      </w:r>
      <w:r w:rsidRPr="00CD0E11">
        <w:rPr>
          <w:rFonts w:cstheme="minorHAnsi"/>
        </w:rPr>
        <w:tab/>
      </w:r>
      <w:r w:rsidRPr="00CD0E11">
        <w:rPr>
          <w:rFonts w:cstheme="minorHAnsi"/>
        </w:rPr>
        <w:tab/>
        <w:t xml:space="preserve">Margaret </w:t>
      </w:r>
      <w:proofErr w:type="spellStart"/>
      <w:r w:rsidRPr="00CD0E11">
        <w:rPr>
          <w:rFonts w:cstheme="minorHAnsi"/>
        </w:rPr>
        <w:t>Gochenaur</w:t>
      </w:r>
      <w:proofErr w:type="spellEnd"/>
    </w:p>
    <w:p w:rsidR="0004349F" w:rsidRPr="00CD0E11" w:rsidRDefault="0004349F" w:rsidP="00CD0E11">
      <w:pPr>
        <w:pStyle w:val="NoSpacing"/>
        <w:jc w:val="both"/>
        <w:rPr>
          <w:rFonts w:cstheme="minorHAnsi"/>
        </w:rPr>
      </w:pPr>
      <w:r w:rsidRPr="00CD0E11">
        <w:rPr>
          <w:rFonts w:cstheme="minorHAnsi"/>
        </w:rPr>
        <w:t>Health Officer (town)</w:t>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Debra Woodruff      </w:t>
      </w:r>
    </w:p>
    <w:p w:rsidR="0004349F" w:rsidRPr="00CD0E11" w:rsidRDefault="0004349F" w:rsidP="00CD0E11">
      <w:pPr>
        <w:pStyle w:val="NoSpacing"/>
        <w:jc w:val="both"/>
        <w:rPr>
          <w:rFonts w:cstheme="minorHAnsi"/>
        </w:rPr>
      </w:pPr>
      <w:r w:rsidRPr="00CD0E11">
        <w:rPr>
          <w:rFonts w:cstheme="minorHAnsi"/>
        </w:rPr>
        <w:lastRenderedPageBreak/>
        <w:t>Code enforcement officer (town)</w:t>
      </w:r>
      <w:r w:rsidRPr="00CD0E11">
        <w:rPr>
          <w:rFonts w:cstheme="minorHAnsi"/>
        </w:rPr>
        <w:tab/>
      </w:r>
      <w:r w:rsidRPr="00CD0E11">
        <w:rPr>
          <w:rFonts w:cstheme="minorHAnsi"/>
        </w:rPr>
        <w:tab/>
        <w:t>Jim Kier</w:t>
      </w:r>
    </w:p>
    <w:p w:rsidR="0004349F" w:rsidRPr="00CD0E11" w:rsidRDefault="0004349F" w:rsidP="00CD0E11">
      <w:pPr>
        <w:pStyle w:val="NoSpacing"/>
        <w:jc w:val="both"/>
        <w:rPr>
          <w:rFonts w:cstheme="minorHAnsi"/>
        </w:rPr>
      </w:pPr>
      <w:r w:rsidRPr="00CD0E11">
        <w:rPr>
          <w:rFonts w:cstheme="minorHAnsi"/>
        </w:rPr>
        <w:t>Newspaper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proofErr w:type="gramStart"/>
      <w:r w:rsidRPr="00CD0E11">
        <w:rPr>
          <w:rFonts w:cstheme="minorHAnsi"/>
        </w:rPr>
        <w:t>The</w:t>
      </w:r>
      <w:proofErr w:type="gramEnd"/>
      <w:r w:rsidRPr="00CD0E11">
        <w:rPr>
          <w:rFonts w:cstheme="minorHAnsi"/>
        </w:rPr>
        <w:t xml:space="preserve"> Daily Messenger</w:t>
      </w:r>
    </w:p>
    <w:p w:rsidR="0004349F" w:rsidRPr="00CD0E11" w:rsidRDefault="0004349F" w:rsidP="00CD0E11">
      <w:pPr>
        <w:pStyle w:val="NoSpacing"/>
        <w:jc w:val="both"/>
        <w:rPr>
          <w:rFonts w:cstheme="minorHAnsi"/>
        </w:rPr>
      </w:pPr>
      <w:r w:rsidRPr="00CD0E11">
        <w:rPr>
          <w:rFonts w:cstheme="minorHAnsi"/>
        </w:rPr>
        <w:t>Depository</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Canandaigua National Bank</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Five Star Bank</w:t>
      </w:r>
    </w:p>
    <w:p w:rsidR="0004349F" w:rsidRPr="00CD0E11" w:rsidRDefault="0004349F" w:rsidP="00CD0E11">
      <w:pPr>
        <w:pStyle w:val="NoSpacing"/>
        <w:jc w:val="both"/>
        <w:rPr>
          <w:rFonts w:cstheme="minorHAnsi"/>
        </w:rPr>
      </w:pPr>
      <w:r w:rsidRPr="00CD0E11">
        <w:rPr>
          <w:rFonts w:cstheme="minorHAnsi"/>
        </w:rPr>
        <w:t xml:space="preserve">  </w:t>
      </w:r>
      <w:r w:rsidR="00F518B8" w:rsidRPr="00CD0E11">
        <w:rPr>
          <w:rFonts w:cstheme="minorHAnsi"/>
        </w:rPr>
        <w:t xml:space="preserve">Signatures  </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Mark Falsone</w:t>
      </w:r>
    </w:p>
    <w:p w:rsidR="0004349F" w:rsidRPr="00CD0E11" w:rsidRDefault="0004349F" w:rsidP="00CD0E11">
      <w:pPr>
        <w:pStyle w:val="NoSpacing"/>
        <w:jc w:val="both"/>
        <w:rPr>
          <w:rFonts w:cstheme="minorHAnsi"/>
        </w:rPr>
      </w:pP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Donna Wollschleger</w:t>
      </w:r>
    </w:p>
    <w:p w:rsidR="0004349F" w:rsidRPr="00CD0E11" w:rsidRDefault="0004349F" w:rsidP="00CD0E11">
      <w:pPr>
        <w:pStyle w:val="NoSpacing"/>
        <w:jc w:val="both"/>
        <w:rPr>
          <w:rFonts w:cstheme="minorHAnsi"/>
        </w:rPr>
      </w:pPr>
    </w:p>
    <w:p w:rsidR="0004349F" w:rsidRPr="00CD0E11" w:rsidRDefault="0004349F" w:rsidP="00CD0E11">
      <w:pPr>
        <w:pStyle w:val="NoSpacing"/>
        <w:ind w:left="4320" w:hanging="4320"/>
        <w:jc w:val="both"/>
        <w:rPr>
          <w:rFonts w:cstheme="minorHAnsi"/>
        </w:rPr>
      </w:pPr>
      <w:r w:rsidRPr="00CD0E11">
        <w:rPr>
          <w:rFonts w:cstheme="minorHAnsi"/>
        </w:rPr>
        <w:t>Regular Meeting Dates</w:t>
      </w:r>
      <w:r w:rsidRPr="00CD0E11">
        <w:rPr>
          <w:rFonts w:cstheme="minorHAnsi"/>
        </w:rPr>
        <w:tab/>
        <w:t>4th Wednesday of every month at the Village Office (12 Main St.)</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Village Office</w:t>
      </w: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12 Main Street POB 459</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Bloomfield, New York 14469</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Office Hours</w:t>
      </w: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Monday thru Thursday 8:00 AM to 4:00 PM</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 xml:space="preserve">Holidays (office closed)                         </w:t>
      </w:r>
      <w:r w:rsidR="00112044" w:rsidRPr="00CD0E11">
        <w:rPr>
          <w:rFonts w:cstheme="minorHAnsi"/>
        </w:rPr>
        <w:t xml:space="preserve">              </w:t>
      </w:r>
      <w:r w:rsidRPr="00CD0E11">
        <w:rPr>
          <w:rFonts w:cstheme="minorHAnsi"/>
        </w:rPr>
        <w:t xml:space="preserve"> Independence Day   Thursday July 4, 2019</w:t>
      </w:r>
    </w:p>
    <w:p w:rsidR="0004349F" w:rsidRPr="00CD0E11" w:rsidRDefault="0004349F" w:rsidP="00CD0E11">
      <w:pPr>
        <w:pStyle w:val="NoSpacing"/>
        <w:jc w:val="both"/>
        <w:rPr>
          <w:rFonts w:cstheme="minorHAnsi"/>
        </w:rPr>
      </w:pPr>
      <w:r w:rsidRPr="00CD0E11">
        <w:rPr>
          <w:rFonts w:cstheme="minorHAnsi"/>
        </w:rPr>
        <w:t xml:space="preserve">                                                                </w:t>
      </w:r>
      <w:r w:rsidR="00112044" w:rsidRPr="00CD0E11">
        <w:rPr>
          <w:rFonts w:cstheme="minorHAnsi"/>
        </w:rPr>
        <w:t xml:space="preserve">              </w:t>
      </w:r>
      <w:r w:rsidRPr="00CD0E11">
        <w:rPr>
          <w:rFonts w:cstheme="minorHAnsi"/>
        </w:rPr>
        <w:t xml:space="preserve"> Labor Day               Monday, Sept. 2, 2019</w:t>
      </w:r>
    </w:p>
    <w:p w:rsidR="0004349F" w:rsidRPr="00CD0E11" w:rsidRDefault="0004349F" w:rsidP="00CD0E11">
      <w:pPr>
        <w:pStyle w:val="NoSpacing"/>
        <w:jc w:val="both"/>
        <w:rPr>
          <w:rFonts w:cstheme="minorHAnsi"/>
        </w:rPr>
      </w:pPr>
      <w:r w:rsidRPr="00CD0E11">
        <w:rPr>
          <w:rFonts w:cstheme="minorHAnsi"/>
        </w:rPr>
        <w:t xml:space="preserve">                                                                 </w:t>
      </w:r>
      <w:r w:rsidR="00112044" w:rsidRPr="00CD0E11">
        <w:rPr>
          <w:rFonts w:cstheme="minorHAnsi"/>
        </w:rPr>
        <w:t xml:space="preserve">             </w:t>
      </w:r>
      <w:r w:rsidRPr="00CD0E11">
        <w:rPr>
          <w:rFonts w:cstheme="minorHAnsi"/>
        </w:rPr>
        <w:t xml:space="preserve"> Columbus Day        Monday Oct. 7, 2019</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Veterans Day           Monday, Nov.11, 2019</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Thanksgiving           Thurs. Nov. 28, 2019</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Christmas                 Wednesday Dec. 25, 2019</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 xml:space="preserve">New </w:t>
      </w:r>
      <w:r w:rsidR="000C0D38" w:rsidRPr="00CD0E11">
        <w:rPr>
          <w:rFonts w:cstheme="minorHAnsi"/>
        </w:rPr>
        <w:t xml:space="preserve">Year’s Day       </w:t>
      </w:r>
      <w:r w:rsidRPr="00CD0E11">
        <w:rPr>
          <w:rFonts w:cstheme="minorHAnsi"/>
        </w:rPr>
        <w:t>Wednesday Jan 1, 2020</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Martin L. King,        Monday Jan. 13, 2020</w:t>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Presidents’ Day        Monday Feb 17, 2020</w:t>
      </w:r>
      <w:r w:rsidRPr="00CD0E11">
        <w:rPr>
          <w:rFonts w:cstheme="minorHAnsi"/>
        </w:rPr>
        <w:tab/>
      </w:r>
    </w:p>
    <w:p w:rsidR="0004349F" w:rsidRPr="00CD0E11" w:rsidRDefault="0004349F" w:rsidP="00CD0E11">
      <w:pPr>
        <w:pStyle w:val="NoSpacing"/>
        <w:jc w:val="both"/>
        <w:rPr>
          <w:rFonts w:cstheme="minorHAnsi"/>
        </w:rPr>
      </w:pPr>
      <w:r w:rsidRPr="00CD0E11">
        <w:rPr>
          <w:rFonts w:cstheme="minorHAnsi"/>
        </w:rPr>
        <w:tab/>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Memorial Day         Monday, May 26, 2020</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Village Standing Committees</w:t>
      </w:r>
    </w:p>
    <w:p w:rsidR="0004349F" w:rsidRPr="00CD0E11" w:rsidRDefault="0004349F" w:rsidP="00CD0E11">
      <w:pPr>
        <w:pStyle w:val="NoSpacing"/>
        <w:jc w:val="both"/>
        <w:rPr>
          <w:rFonts w:cstheme="minorHAnsi"/>
        </w:rPr>
      </w:pPr>
      <w:r w:rsidRPr="00CD0E11">
        <w:rPr>
          <w:rFonts w:cstheme="minorHAnsi"/>
        </w:rPr>
        <w:t>Water</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Don and Dave</w:t>
      </w:r>
    </w:p>
    <w:p w:rsidR="0004349F" w:rsidRPr="00CD0E11" w:rsidRDefault="0004349F" w:rsidP="00CD0E11">
      <w:pPr>
        <w:pStyle w:val="NoSpacing"/>
        <w:jc w:val="both"/>
        <w:rPr>
          <w:rFonts w:cstheme="minorHAnsi"/>
        </w:rPr>
      </w:pPr>
      <w:r w:rsidRPr="00CD0E11">
        <w:rPr>
          <w:rFonts w:cstheme="minorHAnsi"/>
        </w:rPr>
        <w:t>Sewer</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Gail and David</w:t>
      </w:r>
    </w:p>
    <w:p w:rsidR="0004349F" w:rsidRPr="00CD0E11" w:rsidRDefault="0004349F" w:rsidP="00CD0E11">
      <w:pPr>
        <w:pStyle w:val="NoSpacing"/>
        <w:jc w:val="both"/>
        <w:rPr>
          <w:rFonts w:cstheme="minorHAnsi"/>
        </w:rPr>
      </w:pPr>
      <w:r w:rsidRPr="00CD0E11">
        <w:rPr>
          <w:rFonts w:cstheme="minorHAnsi"/>
        </w:rPr>
        <w:t>Sidewalk and Trees</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Dave and Don</w:t>
      </w:r>
    </w:p>
    <w:p w:rsidR="0004349F" w:rsidRPr="00CD0E11" w:rsidRDefault="0004349F" w:rsidP="00CD0E11">
      <w:pPr>
        <w:pStyle w:val="NoSpacing"/>
        <w:jc w:val="both"/>
        <w:rPr>
          <w:rFonts w:cstheme="minorHAnsi"/>
        </w:rPr>
      </w:pPr>
      <w:r w:rsidRPr="00CD0E11">
        <w:rPr>
          <w:rFonts w:cstheme="minorHAnsi"/>
        </w:rPr>
        <w:t>Streets and Lights</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Dave and David</w:t>
      </w:r>
    </w:p>
    <w:p w:rsidR="0004349F" w:rsidRPr="00CD0E11" w:rsidRDefault="0004349F" w:rsidP="00CD0E11">
      <w:pPr>
        <w:pStyle w:val="NoSpacing"/>
        <w:jc w:val="both"/>
        <w:rPr>
          <w:rFonts w:cstheme="minorHAnsi"/>
        </w:rPr>
      </w:pPr>
      <w:r w:rsidRPr="00CD0E11">
        <w:rPr>
          <w:rFonts w:cstheme="minorHAnsi"/>
        </w:rPr>
        <w:t>Labor Relations</w:t>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ab/>
        <w:t>Mark and Gail</w:t>
      </w:r>
    </w:p>
    <w:p w:rsidR="0004349F" w:rsidRPr="00CD0E11" w:rsidRDefault="0004349F" w:rsidP="00CD0E11">
      <w:pPr>
        <w:pStyle w:val="NoSpacing"/>
        <w:jc w:val="both"/>
        <w:rPr>
          <w:rFonts w:cstheme="minorHAnsi"/>
        </w:rPr>
      </w:pPr>
      <w:r w:rsidRPr="00CD0E11">
        <w:rPr>
          <w:rFonts w:cstheme="minorHAnsi"/>
        </w:rPr>
        <w:t xml:space="preserve">Cable TV </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 xml:space="preserve">Mark and Don </w:t>
      </w:r>
    </w:p>
    <w:p w:rsidR="0004349F" w:rsidRPr="00CD0E11" w:rsidRDefault="0004349F" w:rsidP="00CD0E11">
      <w:pPr>
        <w:pStyle w:val="NoSpacing"/>
        <w:jc w:val="both"/>
        <w:rPr>
          <w:rFonts w:cstheme="minorHAnsi"/>
        </w:rPr>
      </w:pPr>
      <w:r w:rsidRPr="00CD0E11">
        <w:rPr>
          <w:rFonts w:cstheme="minorHAnsi"/>
        </w:rPr>
        <w:t>Intergovernmental Relations</w:t>
      </w:r>
      <w:r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Mark and Dave</w:t>
      </w:r>
    </w:p>
    <w:p w:rsidR="0004349F" w:rsidRPr="00CD0E11" w:rsidRDefault="0004349F" w:rsidP="00CD0E11">
      <w:pPr>
        <w:pStyle w:val="NoSpacing"/>
        <w:jc w:val="both"/>
        <w:rPr>
          <w:rFonts w:cstheme="minorHAnsi"/>
        </w:rPr>
      </w:pPr>
      <w:r w:rsidRPr="00CD0E11">
        <w:rPr>
          <w:rFonts w:cstheme="minorHAnsi"/>
        </w:rPr>
        <w:t>Zoning and Subdivision Fee Schedule</w:t>
      </w:r>
      <w:r w:rsidR="00112044" w:rsidRPr="00CD0E11">
        <w:rPr>
          <w:rFonts w:cstheme="minorHAnsi"/>
        </w:rPr>
        <w:tab/>
      </w:r>
      <w:r w:rsidRPr="00CD0E11">
        <w:rPr>
          <w:rFonts w:cstheme="minorHAnsi"/>
        </w:rPr>
        <w:tab/>
        <w:t xml:space="preserve">Mark, Gail </w:t>
      </w:r>
    </w:p>
    <w:p w:rsidR="0004349F" w:rsidRPr="00CD0E11" w:rsidRDefault="0004349F" w:rsidP="00CD0E11">
      <w:pPr>
        <w:pStyle w:val="NoSpacing"/>
        <w:jc w:val="both"/>
        <w:rPr>
          <w:rFonts w:cstheme="minorHAnsi"/>
        </w:rPr>
      </w:pPr>
      <w:r w:rsidRPr="00CD0E11">
        <w:rPr>
          <w:rFonts w:cstheme="minorHAnsi"/>
        </w:rPr>
        <w:t>Insurance</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Gail and Donna</w:t>
      </w:r>
    </w:p>
    <w:p w:rsidR="0004349F" w:rsidRPr="00CD0E11" w:rsidRDefault="0004349F" w:rsidP="00CD0E11">
      <w:pPr>
        <w:pStyle w:val="NoSpacing"/>
        <w:jc w:val="both"/>
        <w:rPr>
          <w:rFonts w:cstheme="minorHAnsi"/>
        </w:rPr>
      </w:pPr>
      <w:r w:rsidRPr="00CD0E11">
        <w:rPr>
          <w:rFonts w:cstheme="minorHAnsi"/>
        </w:rPr>
        <w:t>Recreation</w:t>
      </w: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Don and David</w:t>
      </w:r>
    </w:p>
    <w:p w:rsidR="0004349F" w:rsidRPr="00CD0E11" w:rsidRDefault="0004349F" w:rsidP="00CD0E11">
      <w:pPr>
        <w:pStyle w:val="NoSpacing"/>
        <w:jc w:val="both"/>
        <w:rPr>
          <w:rFonts w:cstheme="minorHAnsi"/>
        </w:rPr>
      </w:pPr>
      <w:r w:rsidRPr="00CD0E11">
        <w:rPr>
          <w:rFonts w:cstheme="minorHAnsi"/>
        </w:rPr>
        <w:t>Board of Ethics</w:t>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ab/>
        <w:t>Dan Bryson</w:t>
      </w:r>
    </w:p>
    <w:p w:rsidR="0004349F" w:rsidRPr="00CD0E11" w:rsidRDefault="0004349F" w:rsidP="00CD0E11">
      <w:pPr>
        <w:pStyle w:val="NoSpacing"/>
        <w:jc w:val="both"/>
        <w:rPr>
          <w:rFonts w:cstheme="minorHAnsi"/>
        </w:rPr>
      </w:pP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Mark Falsone</w:t>
      </w:r>
    </w:p>
    <w:p w:rsidR="0004349F" w:rsidRPr="00CD0E11" w:rsidRDefault="0004349F" w:rsidP="00CD0E11">
      <w:pPr>
        <w:pStyle w:val="NoSpacing"/>
        <w:jc w:val="both"/>
        <w:rPr>
          <w:rFonts w:cstheme="minorHAnsi"/>
        </w:rPr>
      </w:pP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TBD</w:t>
      </w:r>
    </w:p>
    <w:p w:rsidR="0004349F" w:rsidRPr="00CD0E11" w:rsidRDefault="0004349F" w:rsidP="00CD0E11">
      <w:pPr>
        <w:pStyle w:val="NoSpacing"/>
        <w:jc w:val="both"/>
        <w:rPr>
          <w:rFonts w:cstheme="minorHAnsi"/>
        </w:rPr>
      </w:pPr>
    </w:p>
    <w:p w:rsidR="0004349F" w:rsidRPr="00CD0E11" w:rsidRDefault="0004349F" w:rsidP="00CD0E11">
      <w:pPr>
        <w:pStyle w:val="NoSpacing"/>
        <w:jc w:val="both"/>
        <w:rPr>
          <w:rFonts w:cstheme="minorHAnsi"/>
        </w:rPr>
      </w:pPr>
      <w:r w:rsidRPr="00CD0E11">
        <w:rPr>
          <w:rFonts w:cstheme="minorHAnsi"/>
        </w:rPr>
        <w:t>Records Management Board</w:t>
      </w:r>
      <w:r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Dan Bryson</w:t>
      </w:r>
    </w:p>
    <w:p w:rsidR="0004349F" w:rsidRPr="00CD0E11" w:rsidRDefault="0004349F" w:rsidP="00CD0E11">
      <w:pPr>
        <w:pStyle w:val="NoSpacing"/>
        <w:jc w:val="both"/>
        <w:rPr>
          <w:rFonts w:cstheme="minorHAnsi"/>
        </w:rPr>
      </w:pP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Donna Wollschleger</w:t>
      </w:r>
    </w:p>
    <w:p w:rsidR="0004349F" w:rsidRPr="00CD0E11" w:rsidRDefault="0004349F" w:rsidP="00CD0E11">
      <w:pPr>
        <w:pStyle w:val="NoSpacing"/>
        <w:jc w:val="both"/>
        <w:rPr>
          <w:rFonts w:cstheme="minorHAnsi"/>
        </w:rPr>
      </w:pP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Mark Falsone</w:t>
      </w:r>
    </w:p>
    <w:p w:rsidR="0004349F" w:rsidRPr="00CD0E11" w:rsidRDefault="0004349F" w:rsidP="00CD0E11">
      <w:pPr>
        <w:pStyle w:val="NoSpacing"/>
        <w:jc w:val="both"/>
        <w:rPr>
          <w:rFonts w:cstheme="minorHAnsi"/>
        </w:rPr>
      </w:pPr>
      <w:r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00112044" w:rsidRPr="00CD0E11">
        <w:rPr>
          <w:rFonts w:cstheme="minorHAnsi"/>
        </w:rPr>
        <w:tab/>
      </w:r>
      <w:r w:rsidRPr="00CD0E11">
        <w:rPr>
          <w:rFonts w:cstheme="minorHAnsi"/>
        </w:rPr>
        <w:t xml:space="preserve">Gail Harrington </w:t>
      </w:r>
    </w:p>
    <w:p w:rsidR="0004349F" w:rsidRPr="00CD0E11" w:rsidRDefault="0004349F" w:rsidP="00CD0E11">
      <w:pPr>
        <w:pStyle w:val="NoSpacing"/>
        <w:jc w:val="both"/>
        <w:rPr>
          <w:rFonts w:cstheme="minorHAnsi"/>
        </w:rPr>
      </w:pPr>
      <w:r w:rsidRPr="00CD0E11">
        <w:rPr>
          <w:rFonts w:cstheme="minorHAnsi"/>
        </w:rPr>
        <w:t xml:space="preserve"> </w:t>
      </w:r>
      <w:r w:rsidRPr="00CD0E11">
        <w:rPr>
          <w:rFonts w:cstheme="minorHAnsi"/>
        </w:rPr>
        <w:tab/>
      </w:r>
    </w:p>
    <w:p w:rsidR="0004349F" w:rsidRPr="00CD0E11" w:rsidRDefault="0004349F" w:rsidP="00CD0E11">
      <w:pPr>
        <w:pStyle w:val="NoSpacing"/>
        <w:jc w:val="both"/>
        <w:rPr>
          <w:rFonts w:cstheme="minorHAnsi"/>
        </w:rPr>
      </w:pPr>
      <w:r w:rsidRPr="00CD0E11">
        <w:rPr>
          <w:rFonts w:cstheme="minorHAnsi"/>
        </w:rPr>
        <w:t>Organizational Meeting for 2020</w:t>
      </w:r>
      <w:r w:rsidRPr="00CD0E11">
        <w:rPr>
          <w:rFonts w:cstheme="minorHAnsi"/>
        </w:rPr>
        <w:tab/>
      </w:r>
      <w:r w:rsidR="00112044" w:rsidRPr="00CD0E11">
        <w:rPr>
          <w:rFonts w:cstheme="minorHAnsi"/>
        </w:rPr>
        <w:tab/>
      </w:r>
      <w:r w:rsidRPr="00CD0E11">
        <w:rPr>
          <w:rFonts w:cstheme="minorHAnsi"/>
        </w:rPr>
        <w:t>Wed. April 23</w:t>
      </w:r>
    </w:p>
    <w:p w:rsidR="00112044" w:rsidRPr="00CD0E11" w:rsidRDefault="00112044" w:rsidP="00CD0E11">
      <w:pPr>
        <w:pStyle w:val="NoSpacing"/>
        <w:jc w:val="both"/>
        <w:rPr>
          <w:rFonts w:cstheme="minorHAnsi"/>
        </w:rPr>
      </w:pPr>
    </w:p>
    <w:p w:rsidR="00112044" w:rsidRPr="00CD0E11" w:rsidRDefault="00112044" w:rsidP="00CD0E11">
      <w:pPr>
        <w:pStyle w:val="NoSpacing"/>
        <w:jc w:val="both"/>
        <w:rPr>
          <w:rFonts w:cstheme="minorHAnsi"/>
        </w:rPr>
      </w:pPr>
    </w:p>
    <w:p w:rsidR="006E31A9" w:rsidRPr="00CD0E11" w:rsidRDefault="009E15FE" w:rsidP="00CD0E11">
      <w:pPr>
        <w:pStyle w:val="NoSpacing"/>
        <w:numPr>
          <w:ilvl w:val="0"/>
          <w:numId w:val="48"/>
        </w:numPr>
        <w:jc w:val="both"/>
        <w:rPr>
          <w:rFonts w:cstheme="minorHAnsi"/>
        </w:rPr>
      </w:pPr>
      <w:r w:rsidRPr="00CD0E11">
        <w:rPr>
          <w:rFonts w:cstheme="minorHAnsi"/>
          <w:u w:val="single"/>
        </w:rPr>
        <w:t>Fees</w:t>
      </w:r>
      <w:r w:rsidRPr="00CD0E11">
        <w:rPr>
          <w:rFonts w:cstheme="minorHAnsi"/>
        </w:rPr>
        <w:t>- Mayor Falsone motioned, Trustee Harrington seconded and it was unanimously carried to approve the fee schedule</w:t>
      </w:r>
      <w:r w:rsidR="000C0D38" w:rsidRPr="00CD0E11">
        <w:rPr>
          <w:rFonts w:cstheme="minorHAnsi"/>
        </w:rPr>
        <w:t>s.</w:t>
      </w:r>
    </w:p>
    <w:p w:rsidR="00F518B8" w:rsidRPr="00CD0E11" w:rsidRDefault="00F518B8" w:rsidP="00CD0E11">
      <w:pPr>
        <w:pStyle w:val="NoSpacing"/>
        <w:ind w:left="720" w:firstLine="720"/>
        <w:jc w:val="both"/>
        <w:rPr>
          <w:rFonts w:cstheme="minorHAnsi"/>
        </w:rPr>
      </w:pPr>
    </w:p>
    <w:p w:rsidR="00AE6E61" w:rsidRPr="00CD0E11" w:rsidRDefault="00AE6E61" w:rsidP="00CD0E11">
      <w:pPr>
        <w:pStyle w:val="NoSpacing"/>
        <w:ind w:left="720" w:firstLine="720"/>
        <w:jc w:val="both"/>
        <w:rPr>
          <w:rFonts w:cstheme="minorHAnsi"/>
          <w:b/>
        </w:rPr>
      </w:pPr>
      <w:r w:rsidRPr="00CD0E11">
        <w:rPr>
          <w:rFonts w:cstheme="minorHAnsi"/>
          <w:b/>
        </w:rPr>
        <w:t>VILLAGE OF BLOOMFIELD    FEE SCHEDULE     APRIL 2019</w:t>
      </w:r>
    </w:p>
    <w:p w:rsidR="00AE6E61" w:rsidRPr="00CD0E11" w:rsidRDefault="00AE6E61" w:rsidP="00CD0E11">
      <w:pPr>
        <w:pStyle w:val="NoSpacing"/>
        <w:jc w:val="both"/>
        <w:rPr>
          <w:rFonts w:cstheme="minorHAnsi"/>
        </w:rPr>
      </w:pPr>
    </w:p>
    <w:p w:rsidR="00AE6E61" w:rsidRPr="00CD0E11" w:rsidRDefault="00AE6E61" w:rsidP="00CD0E11">
      <w:pPr>
        <w:pStyle w:val="NoSpacing"/>
        <w:jc w:val="both"/>
        <w:rPr>
          <w:rFonts w:cstheme="minorHAnsi"/>
        </w:rPr>
      </w:pPr>
      <w:proofErr w:type="gramStart"/>
      <w:r w:rsidRPr="00CD0E11">
        <w:rPr>
          <w:rFonts w:cstheme="minorHAnsi"/>
        </w:rPr>
        <w:t>One or two family dwelling</w:t>
      </w:r>
      <w:r w:rsidRPr="00CD0E11">
        <w:rPr>
          <w:rFonts w:cstheme="minorHAnsi"/>
        </w:rPr>
        <w:tab/>
      </w:r>
      <w:r w:rsidRPr="00CD0E11">
        <w:rPr>
          <w:rFonts w:cstheme="minorHAnsi"/>
        </w:rPr>
        <w:tab/>
      </w:r>
      <w:r w:rsidRPr="00CD0E11">
        <w:rPr>
          <w:rFonts w:cstheme="minorHAnsi"/>
        </w:rPr>
        <w:tab/>
        <w:t>Min. $215</w:t>
      </w:r>
      <w:r w:rsidRPr="00CD0E11">
        <w:rPr>
          <w:rFonts w:cstheme="minorHAnsi"/>
        </w:rPr>
        <w:tab/>
      </w:r>
      <w:r w:rsidRPr="00CD0E11">
        <w:rPr>
          <w:rFonts w:cstheme="minorHAnsi"/>
        </w:rPr>
        <w:tab/>
        <w:t>$0.20/sq. ft.</w:t>
      </w:r>
      <w:proofErr w:type="gramEnd"/>
    </w:p>
    <w:p w:rsidR="00AE6E61" w:rsidRPr="00CD0E11" w:rsidRDefault="00AE6E61" w:rsidP="00CD0E11">
      <w:pPr>
        <w:pStyle w:val="NoSpacing"/>
        <w:jc w:val="both"/>
        <w:rPr>
          <w:rFonts w:cstheme="minorHAnsi"/>
        </w:rPr>
      </w:pPr>
      <w:proofErr w:type="gramStart"/>
      <w:r w:rsidRPr="00CD0E11">
        <w:rPr>
          <w:rFonts w:cstheme="minorHAnsi"/>
        </w:rPr>
        <w:t>Commercial &amp; industrial bldg.</w:t>
      </w:r>
      <w:proofErr w:type="gramEnd"/>
      <w:r w:rsidRPr="00CD0E11">
        <w:rPr>
          <w:rFonts w:cstheme="minorHAnsi"/>
        </w:rPr>
        <w:tab/>
      </w:r>
      <w:r w:rsidRPr="00CD0E11">
        <w:rPr>
          <w:rFonts w:cstheme="minorHAnsi"/>
        </w:rPr>
        <w:tab/>
      </w:r>
      <w:r w:rsidRPr="00CD0E11">
        <w:rPr>
          <w:rFonts w:cstheme="minorHAnsi"/>
        </w:rPr>
        <w:tab/>
      </w:r>
      <w:proofErr w:type="gramStart"/>
      <w:r w:rsidRPr="00CD0E11">
        <w:rPr>
          <w:rFonts w:cstheme="minorHAnsi"/>
        </w:rPr>
        <w:t>Min. $215</w:t>
      </w:r>
      <w:r w:rsidRPr="00CD0E11">
        <w:rPr>
          <w:rFonts w:cstheme="minorHAnsi"/>
        </w:rPr>
        <w:tab/>
      </w:r>
      <w:r w:rsidRPr="00CD0E11">
        <w:rPr>
          <w:rFonts w:cstheme="minorHAnsi"/>
        </w:rPr>
        <w:tab/>
        <w:t>$0.21/sq. ft.</w:t>
      </w:r>
      <w:proofErr w:type="gramEnd"/>
    </w:p>
    <w:p w:rsidR="00AE6E61" w:rsidRPr="00CD0E11" w:rsidRDefault="00AE6E61" w:rsidP="00CD0E11">
      <w:pPr>
        <w:pStyle w:val="NoSpacing"/>
        <w:jc w:val="both"/>
        <w:rPr>
          <w:rFonts w:cstheme="minorHAnsi"/>
        </w:rPr>
      </w:pPr>
      <w:proofErr w:type="gramStart"/>
      <w:r w:rsidRPr="00CD0E11">
        <w:rPr>
          <w:rFonts w:cstheme="minorHAnsi"/>
        </w:rPr>
        <w:t>Multiple family dwellings</w:t>
      </w:r>
      <w:r w:rsidRPr="00CD0E11">
        <w:rPr>
          <w:rFonts w:cstheme="minorHAnsi"/>
        </w:rPr>
        <w:tab/>
      </w:r>
      <w:r w:rsidRPr="00CD0E11">
        <w:rPr>
          <w:rFonts w:cstheme="minorHAnsi"/>
        </w:rPr>
        <w:tab/>
      </w:r>
      <w:r w:rsidRPr="00CD0E11">
        <w:rPr>
          <w:rFonts w:cstheme="minorHAnsi"/>
        </w:rPr>
        <w:tab/>
        <w:t>Min. $215</w:t>
      </w:r>
      <w:r w:rsidRPr="00CD0E11">
        <w:rPr>
          <w:rFonts w:cstheme="minorHAnsi"/>
        </w:rPr>
        <w:tab/>
      </w:r>
      <w:r w:rsidRPr="00CD0E11">
        <w:rPr>
          <w:rFonts w:cstheme="minorHAnsi"/>
        </w:rPr>
        <w:tab/>
        <w:t>$0.21/sq. ft.</w:t>
      </w:r>
      <w:proofErr w:type="gramEnd"/>
    </w:p>
    <w:p w:rsidR="00AE6E61" w:rsidRPr="00CD0E11" w:rsidRDefault="00AE6E61" w:rsidP="00CD0E11">
      <w:pPr>
        <w:pStyle w:val="NoSpacing"/>
        <w:jc w:val="both"/>
        <w:rPr>
          <w:rFonts w:cstheme="minorHAnsi"/>
        </w:rPr>
      </w:pPr>
      <w:proofErr w:type="gramStart"/>
      <w:r w:rsidRPr="00CD0E11">
        <w:rPr>
          <w:rFonts w:cstheme="minorHAnsi"/>
        </w:rPr>
        <w:t xml:space="preserve">Accessory </w:t>
      </w:r>
      <w:proofErr w:type="spellStart"/>
      <w:r w:rsidRPr="00CD0E11">
        <w:rPr>
          <w:rFonts w:cstheme="minorHAnsi"/>
        </w:rPr>
        <w:t>bldg</w:t>
      </w:r>
      <w:proofErr w:type="spellEnd"/>
      <w:r w:rsidRPr="00CD0E11">
        <w:rPr>
          <w:rFonts w:cstheme="minorHAnsi"/>
        </w:rPr>
        <w:t xml:space="preserve"> (&gt;10x12)</w:t>
      </w:r>
      <w:r w:rsidRPr="00CD0E11">
        <w:rPr>
          <w:rFonts w:cstheme="minorHAnsi"/>
        </w:rPr>
        <w:tab/>
      </w:r>
      <w:r w:rsidRPr="00CD0E11">
        <w:rPr>
          <w:rFonts w:cstheme="minorHAnsi"/>
        </w:rPr>
        <w:tab/>
        <w:t xml:space="preserve">       </w:t>
      </w:r>
      <w:r w:rsidRPr="00CD0E11">
        <w:rPr>
          <w:rFonts w:cstheme="minorHAnsi"/>
        </w:rPr>
        <w:tab/>
      </w:r>
      <w:r w:rsidRPr="00CD0E11">
        <w:rPr>
          <w:rFonts w:cstheme="minorHAnsi"/>
        </w:rPr>
        <w:tab/>
        <w:t>Min. $55</w:t>
      </w:r>
      <w:r w:rsidRPr="00CD0E11">
        <w:rPr>
          <w:rFonts w:cstheme="minorHAnsi"/>
        </w:rPr>
        <w:tab/>
      </w:r>
      <w:r w:rsidRPr="00CD0E11">
        <w:rPr>
          <w:rFonts w:cstheme="minorHAnsi"/>
        </w:rPr>
        <w:tab/>
        <w:t>$0.17/sq. ft.</w:t>
      </w:r>
      <w:proofErr w:type="gramEnd"/>
    </w:p>
    <w:p w:rsidR="00AE6E61" w:rsidRPr="00CD0E11" w:rsidRDefault="00AE6E61" w:rsidP="00CD0E11">
      <w:pPr>
        <w:pStyle w:val="NoSpacing"/>
        <w:jc w:val="both"/>
        <w:rPr>
          <w:rFonts w:cstheme="minorHAnsi"/>
        </w:rPr>
      </w:pPr>
      <w:r w:rsidRPr="00CD0E11">
        <w:rPr>
          <w:rFonts w:cstheme="minorHAnsi"/>
        </w:rPr>
        <w:t>Accessory bldg</w:t>
      </w:r>
      <w:proofErr w:type="gramStart"/>
      <w:r w:rsidRPr="00CD0E11">
        <w:rPr>
          <w:rFonts w:cstheme="minorHAnsi"/>
        </w:rPr>
        <w:t>./</w:t>
      </w:r>
      <w:proofErr w:type="gramEnd"/>
      <w:r w:rsidRPr="00CD0E11">
        <w:rPr>
          <w:rFonts w:cstheme="minorHAnsi"/>
        </w:rPr>
        <w:t xml:space="preserve"> structures (utility shed up to 10 X 12)</w:t>
      </w:r>
      <w:r w:rsidRPr="00CD0E11">
        <w:rPr>
          <w:rFonts w:cstheme="minorHAnsi"/>
        </w:rPr>
        <w:tab/>
      </w:r>
      <w:r w:rsidRPr="00CD0E11">
        <w:rPr>
          <w:rFonts w:cstheme="minorHAnsi"/>
        </w:rPr>
        <w:tab/>
      </w:r>
      <w:r w:rsidRPr="00CD0E11">
        <w:rPr>
          <w:rFonts w:cstheme="minorHAnsi"/>
        </w:rPr>
        <w:tab/>
        <w:t>$55.00</w:t>
      </w:r>
    </w:p>
    <w:p w:rsidR="00AE6E61" w:rsidRPr="00CD0E11" w:rsidRDefault="00AE6E61" w:rsidP="00CD0E11">
      <w:pPr>
        <w:pStyle w:val="NoSpacing"/>
        <w:jc w:val="both"/>
        <w:rPr>
          <w:rFonts w:cstheme="minorHAnsi"/>
        </w:rPr>
      </w:pPr>
      <w:r w:rsidRPr="00CD0E11">
        <w:rPr>
          <w:rFonts w:cstheme="minorHAnsi"/>
        </w:rPr>
        <w:t>(</w:t>
      </w:r>
      <w:proofErr w:type="gramStart"/>
      <w:r w:rsidRPr="00CD0E11">
        <w:rPr>
          <w:rFonts w:cstheme="minorHAnsi"/>
        </w:rPr>
        <w:t>not</w:t>
      </w:r>
      <w:proofErr w:type="gramEnd"/>
      <w:r w:rsidRPr="00CD0E11">
        <w:rPr>
          <w:rFonts w:cstheme="minorHAnsi"/>
        </w:rPr>
        <w:t xml:space="preserve"> requiring inspections or plan reviews)</w:t>
      </w:r>
    </w:p>
    <w:p w:rsidR="00AE6E61" w:rsidRPr="00CD0E11" w:rsidRDefault="00AE6E61" w:rsidP="00CD0E11">
      <w:pPr>
        <w:pStyle w:val="NoSpacing"/>
        <w:jc w:val="both"/>
        <w:rPr>
          <w:rFonts w:cstheme="minorHAnsi"/>
        </w:rPr>
      </w:pPr>
      <w:proofErr w:type="gramStart"/>
      <w:r w:rsidRPr="00CD0E11">
        <w:rPr>
          <w:rFonts w:cstheme="minorHAnsi"/>
        </w:rPr>
        <w:t xml:space="preserve">Alterations/additions/repair                     </w:t>
      </w:r>
      <w:r w:rsidRPr="00CD0E11">
        <w:rPr>
          <w:rFonts w:cstheme="minorHAnsi"/>
        </w:rPr>
        <w:tab/>
      </w:r>
      <w:r w:rsidRPr="00CD0E11">
        <w:rPr>
          <w:rFonts w:cstheme="minorHAnsi"/>
        </w:rPr>
        <w:tab/>
        <w:t>Min. $60</w:t>
      </w:r>
      <w:r w:rsidRPr="00CD0E11">
        <w:rPr>
          <w:rFonts w:cstheme="minorHAnsi"/>
        </w:rPr>
        <w:tab/>
      </w:r>
      <w:r w:rsidRPr="00CD0E11">
        <w:rPr>
          <w:rFonts w:cstheme="minorHAnsi"/>
        </w:rPr>
        <w:tab/>
        <w:t>$0.17/sq. ft.</w:t>
      </w:r>
      <w:proofErr w:type="gramEnd"/>
    </w:p>
    <w:p w:rsidR="000A3155" w:rsidRPr="00CD0E11" w:rsidRDefault="000A3155" w:rsidP="00CD0E11">
      <w:pPr>
        <w:pStyle w:val="NoSpacing"/>
        <w:jc w:val="both"/>
        <w:rPr>
          <w:rFonts w:cstheme="minorHAnsi"/>
        </w:rPr>
      </w:pPr>
    </w:p>
    <w:p w:rsidR="00AE6E61" w:rsidRPr="00CD0E11" w:rsidRDefault="00AE6E61" w:rsidP="00CD0E11">
      <w:pPr>
        <w:pStyle w:val="NoSpacing"/>
        <w:jc w:val="both"/>
        <w:rPr>
          <w:rFonts w:cstheme="minorHAnsi"/>
          <w:b/>
        </w:rPr>
      </w:pPr>
      <w:r w:rsidRPr="00CD0E11">
        <w:rPr>
          <w:rFonts w:cstheme="minorHAnsi"/>
          <w:b/>
        </w:rPr>
        <w:t>Renewal of bldg. permit after 1 yr. at: 100% of original cost, or pro-rated on a monthly basis, when deemed appropriate by the CEO, with Trustees’ approval</w:t>
      </w:r>
    </w:p>
    <w:p w:rsidR="000A3155" w:rsidRPr="00CD0E11" w:rsidRDefault="000A3155" w:rsidP="00CD0E11">
      <w:pPr>
        <w:pStyle w:val="NoSpacing"/>
        <w:jc w:val="both"/>
        <w:rPr>
          <w:rFonts w:cstheme="minorHAnsi"/>
          <w:b/>
        </w:rPr>
      </w:pPr>
    </w:p>
    <w:p w:rsidR="00AE6E61" w:rsidRPr="00CD0E11" w:rsidRDefault="00AE6E61" w:rsidP="00CD0E11">
      <w:pPr>
        <w:pStyle w:val="NoSpacing"/>
        <w:jc w:val="both"/>
        <w:rPr>
          <w:rFonts w:cstheme="minorHAnsi"/>
        </w:rPr>
      </w:pPr>
      <w:r w:rsidRPr="00CD0E11">
        <w:rPr>
          <w:rFonts w:cstheme="minorHAnsi"/>
        </w:rPr>
        <w:t>Site development fee (on vacant site)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$75.00</w:t>
      </w:r>
    </w:p>
    <w:p w:rsidR="00AE6E61" w:rsidRPr="00CD0E11" w:rsidRDefault="00AE6E61" w:rsidP="00CD0E11">
      <w:pPr>
        <w:pStyle w:val="NoSpacing"/>
        <w:jc w:val="both"/>
        <w:rPr>
          <w:rFonts w:cstheme="minorHAnsi"/>
        </w:rPr>
      </w:pPr>
      <w:r w:rsidRPr="00CD0E11">
        <w:rPr>
          <w:rFonts w:cstheme="minorHAnsi"/>
        </w:rPr>
        <w:t xml:space="preserve">Fire Inspection Fee  </w:t>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    </w:t>
      </w:r>
      <w:r w:rsidR="00D45F02" w:rsidRPr="00CD0E11">
        <w:rPr>
          <w:rFonts w:cstheme="minorHAnsi"/>
        </w:rPr>
        <w:tab/>
      </w:r>
      <w:r w:rsidR="00CD0E11">
        <w:rPr>
          <w:rFonts w:cstheme="minorHAnsi"/>
        </w:rPr>
        <w:t xml:space="preserve"> </w:t>
      </w:r>
      <w:r w:rsidRPr="00CD0E11">
        <w:rPr>
          <w:rFonts w:cstheme="minorHAnsi"/>
        </w:rPr>
        <w:t>no charge for first inspection</w:t>
      </w:r>
    </w:p>
    <w:p w:rsidR="00AE6E61" w:rsidRPr="00CD0E11" w:rsidRDefault="00AE6E61"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     </w:t>
      </w:r>
      <w:r w:rsidR="00D45F02" w:rsidRPr="00CD0E11">
        <w:rPr>
          <w:rFonts w:cstheme="minorHAnsi"/>
        </w:rPr>
        <w:tab/>
      </w:r>
      <w:r w:rsidRPr="00CD0E11">
        <w:rPr>
          <w:rFonts w:cstheme="minorHAnsi"/>
        </w:rPr>
        <w:t xml:space="preserve"> </w:t>
      </w:r>
      <w:proofErr w:type="gramStart"/>
      <w:r w:rsidRPr="00CD0E11">
        <w:rPr>
          <w:rFonts w:cstheme="minorHAnsi"/>
        </w:rPr>
        <w:t>no</w:t>
      </w:r>
      <w:proofErr w:type="gramEnd"/>
      <w:r w:rsidRPr="00CD0E11">
        <w:rPr>
          <w:rFonts w:cstheme="minorHAnsi"/>
        </w:rPr>
        <w:t xml:space="preserve"> charge to respond to tenant complaint</w:t>
      </w:r>
    </w:p>
    <w:p w:rsidR="00AE6E61" w:rsidRPr="00CD0E11" w:rsidRDefault="00AE6E61"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     </w:t>
      </w:r>
      <w:r w:rsidR="00D45F02" w:rsidRPr="00CD0E11">
        <w:rPr>
          <w:rFonts w:cstheme="minorHAnsi"/>
        </w:rPr>
        <w:tab/>
      </w:r>
      <w:r w:rsidRPr="00CD0E11">
        <w:rPr>
          <w:rFonts w:cstheme="minorHAnsi"/>
        </w:rPr>
        <w:t xml:space="preserve"> $30 “no show” fee</w:t>
      </w:r>
    </w:p>
    <w:p w:rsidR="00AE6E61" w:rsidRPr="00CD0E11" w:rsidRDefault="00AE6E61"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     </w:t>
      </w:r>
      <w:r w:rsidR="00D45F02" w:rsidRPr="00CD0E11">
        <w:rPr>
          <w:rFonts w:cstheme="minorHAnsi"/>
        </w:rPr>
        <w:tab/>
      </w:r>
      <w:r w:rsidRPr="00CD0E11">
        <w:rPr>
          <w:rFonts w:cstheme="minorHAnsi"/>
        </w:rPr>
        <w:t xml:space="preserve"> $40/visit/unit for repeat inspections</w:t>
      </w:r>
    </w:p>
    <w:p w:rsidR="00AE6E61" w:rsidRPr="00CD0E11" w:rsidRDefault="00AE6E61" w:rsidP="00CD0E11">
      <w:pPr>
        <w:pStyle w:val="NoSpacing"/>
        <w:jc w:val="both"/>
        <w:rPr>
          <w:rFonts w:cstheme="minorHAnsi"/>
        </w:rPr>
      </w:pPr>
      <w:r w:rsidRPr="00CD0E11">
        <w:rPr>
          <w:rFonts w:cstheme="minorHAnsi"/>
        </w:rPr>
        <w:t>Woodstove, fireplace, chimney, solid fuel burning devices</w:t>
      </w:r>
      <w:r w:rsidRPr="00CD0E11">
        <w:rPr>
          <w:rFonts w:cstheme="minorHAnsi"/>
        </w:rPr>
        <w:tab/>
      </w:r>
      <w:r w:rsidRPr="00CD0E11">
        <w:rPr>
          <w:rFonts w:cstheme="minorHAnsi"/>
        </w:rPr>
        <w:tab/>
        <w:t>$65.00</w:t>
      </w:r>
    </w:p>
    <w:p w:rsidR="00AE6E61" w:rsidRPr="00CD0E11" w:rsidRDefault="00AE6E61" w:rsidP="00CD0E11">
      <w:pPr>
        <w:pStyle w:val="NoSpacing"/>
        <w:jc w:val="both"/>
        <w:rPr>
          <w:rFonts w:cstheme="minorHAnsi"/>
        </w:rPr>
      </w:pPr>
      <w:r w:rsidRPr="00CD0E11">
        <w:rPr>
          <w:rFonts w:cstheme="minorHAnsi"/>
        </w:rPr>
        <w:t xml:space="preserve">Swimming </w:t>
      </w:r>
      <w:proofErr w:type="gramStart"/>
      <w:r w:rsidRPr="00CD0E11">
        <w:rPr>
          <w:rFonts w:cstheme="minorHAnsi"/>
        </w:rPr>
        <w:t>pool permit</w:t>
      </w:r>
      <w:proofErr w:type="gramEnd"/>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$75.00</w:t>
      </w:r>
    </w:p>
    <w:p w:rsidR="00AE6E61" w:rsidRPr="00CD0E11" w:rsidRDefault="00AE6E61" w:rsidP="00CD0E11">
      <w:pPr>
        <w:pStyle w:val="NoSpacing"/>
        <w:jc w:val="both"/>
        <w:rPr>
          <w:rFonts w:cstheme="minorHAnsi"/>
        </w:rPr>
      </w:pPr>
      <w:proofErr w:type="gramStart"/>
      <w:r w:rsidRPr="00CD0E11">
        <w:rPr>
          <w:rFonts w:cstheme="minorHAnsi"/>
        </w:rPr>
        <w:t>Fence permit</w:t>
      </w:r>
      <w:proofErr w:type="gramEnd"/>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$65.00</w:t>
      </w:r>
    </w:p>
    <w:p w:rsidR="00AE6E61" w:rsidRPr="00CD0E11" w:rsidRDefault="00AE6E61" w:rsidP="00CD0E11">
      <w:pPr>
        <w:pStyle w:val="NoSpacing"/>
        <w:jc w:val="both"/>
        <w:rPr>
          <w:rFonts w:cstheme="minorHAnsi"/>
        </w:rPr>
      </w:pPr>
      <w:proofErr w:type="gramStart"/>
      <w:r w:rsidRPr="00CD0E11">
        <w:rPr>
          <w:rFonts w:cstheme="minorHAnsi"/>
        </w:rPr>
        <w:t>Demolition permit</w:t>
      </w:r>
      <w:proofErr w:type="gramEnd"/>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$150.00</w:t>
      </w:r>
    </w:p>
    <w:p w:rsidR="00AE6E61" w:rsidRPr="00CD0E11" w:rsidRDefault="00AE6E61" w:rsidP="00CD0E11">
      <w:pPr>
        <w:pStyle w:val="NoSpacing"/>
        <w:jc w:val="both"/>
        <w:rPr>
          <w:rFonts w:cstheme="minorHAnsi"/>
        </w:rPr>
      </w:pPr>
      <w:r w:rsidRPr="00CD0E11">
        <w:rPr>
          <w:rFonts w:cstheme="minorHAnsi"/>
        </w:rPr>
        <w:t>Fill permit (good for 3 months)</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$150.00</w:t>
      </w:r>
    </w:p>
    <w:p w:rsidR="00AE6E61" w:rsidRPr="00CD0E11" w:rsidRDefault="00AE6E61" w:rsidP="00CD0E11">
      <w:pPr>
        <w:pStyle w:val="NoSpacing"/>
        <w:jc w:val="both"/>
        <w:rPr>
          <w:rFonts w:cstheme="minorHAnsi"/>
        </w:rPr>
      </w:pPr>
      <w:r w:rsidRPr="00CD0E11">
        <w:rPr>
          <w:rFonts w:cstheme="minorHAnsi"/>
        </w:rPr>
        <w:t xml:space="preserve">Home </w:t>
      </w:r>
      <w:proofErr w:type="gramStart"/>
      <w:r w:rsidRPr="00CD0E11">
        <w:rPr>
          <w:rFonts w:cstheme="minorHAnsi"/>
        </w:rPr>
        <w:t>occupation permit</w:t>
      </w:r>
      <w:proofErr w:type="gramEnd"/>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$180.00</w:t>
      </w:r>
    </w:p>
    <w:p w:rsidR="00AE6E61" w:rsidRPr="00CD0E11" w:rsidRDefault="00AE6E61" w:rsidP="00CD0E11">
      <w:pPr>
        <w:pStyle w:val="NoSpacing"/>
        <w:jc w:val="both"/>
        <w:rPr>
          <w:rFonts w:cstheme="minorHAnsi"/>
        </w:rPr>
      </w:pPr>
      <w:r w:rsidRPr="00CD0E11">
        <w:rPr>
          <w:rFonts w:cstheme="minorHAnsi"/>
        </w:rPr>
        <w:t>Sign permit</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$1.25/sq. ft.</w:t>
      </w:r>
    </w:p>
    <w:p w:rsidR="00AE6E61" w:rsidRPr="00CD0E11" w:rsidRDefault="00AE6E61"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$50 minimum</w:t>
      </w:r>
      <w:r w:rsidRPr="00CD0E11">
        <w:rPr>
          <w:rFonts w:cstheme="minorHAnsi"/>
        </w:rPr>
        <w:tab/>
      </w:r>
    </w:p>
    <w:p w:rsidR="00AE6E61" w:rsidRPr="00CD0E11" w:rsidRDefault="00AE6E61" w:rsidP="00CD0E11">
      <w:pPr>
        <w:pStyle w:val="NoSpacing"/>
        <w:jc w:val="both"/>
        <w:rPr>
          <w:rFonts w:cstheme="minorHAnsi"/>
        </w:rPr>
      </w:pPr>
      <w:r w:rsidRPr="00CD0E11">
        <w:rPr>
          <w:rFonts w:cstheme="minorHAnsi"/>
        </w:rPr>
        <w:t xml:space="preserve">Sandwich Board sign                                                                       </w:t>
      </w:r>
      <w:r w:rsidR="000A3155" w:rsidRPr="00CD0E11">
        <w:rPr>
          <w:rFonts w:cstheme="minorHAnsi"/>
        </w:rPr>
        <w:tab/>
      </w:r>
      <w:r w:rsidR="000A3155" w:rsidRPr="00CD0E11">
        <w:rPr>
          <w:rFonts w:cstheme="minorHAnsi"/>
        </w:rPr>
        <w:tab/>
      </w:r>
      <w:r w:rsidRPr="00CD0E11">
        <w:rPr>
          <w:rFonts w:cstheme="minorHAnsi"/>
        </w:rPr>
        <w:t xml:space="preserve">   $24/year</w:t>
      </w:r>
    </w:p>
    <w:p w:rsidR="00AE6E61" w:rsidRPr="00CD0E11" w:rsidRDefault="00AE6E61" w:rsidP="00CD0E11">
      <w:pPr>
        <w:pStyle w:val="NoSpacing"/>
        <w:jc w:val="both"/>
        <w:rPr>
          <w:rFonts w:cstheme="minorHAnsi"/>
        </w:rPr>
      </w:pPr>
      <w:r w:rsidRPr="00CD0E11">
        <w:rPr>
          <w:rFonts w:cstheme="minorHAnsi"/>
        </w:rPr>
        <w:t>Special bulk storage permits</w:t>
      </w:r>
    </w:p>
    <w:p w:rsidR="00AE6E61" w:rsidRPr="00CD0E11" w:rsidRDefault="00AE6E61" w:rsidP="00CD0E11">
      <w:pPr>
        <w:pStyle w:val="NoSpacing"/>
        <w:jc w:val="both"/>
        <w:rPr>
          <w:rFonts w:cstheme="minorHAnsi"/>
        </w:rPr>
      </w:pPr>
      <w:r w:rsidRPr="00CD0E11">
        <w:rPr>
          <w:rFonts w:cstheme="minorHAnsi"/>
        </w:rPr>
        <w:t xml:space="preserve">       1. Up to 50,000 gallons</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$160.00</w:t>
      </w:r>
    </w:p>
    <w:p w:rsidR="00AE6E61" w:rsidRPr="00CD0E11" w:rsidRDefault="00AE6E61" w:rsidP="00CD0E11">
      <w:pPr>
        <w:pStyle w:val="NoSpacing"/>
        <w:jc w:val="both"/>
        <w:rPr>
          <w:rFonts w:cstheme="minorHAnsi"/>
        </w:rPr>
      </w:pPr>
      <w:r w:rsidRPr="00CD0E11">
        <w:rPr>
          <w:rFonts w:cstheme="minorHAnsi"/>
        </w:rPr>
        <w:t xml:space="preserve">        2. Each additional 100,000 gallons</w:t>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$185.00</w:t>
      </w:r>
    </w:p>
    <w:p w:rsidR="00AE6E61" w:rsidRPr="00CD0E11" w:rsidRDefault="00AE6E61" w:rsidP="00CD0E11">
      <w:pPr>
        <w:pStyle w:val="NoSpacing"/>
        <w:jc w:val="both"/>
        <w:rPr>
          <w:rFonts w:cstheme="minorHAnsi"/>
        </w:rPr>
      </w:pPr>
      <w:r w:rsidRPr="00CD0E11">
        <w:rPr>
          <w:rFonts w:cstheme="minorHAnsi"/>
        </w:rPr>
        <w:t xml:space="preserve">Public Hearing Notification sign </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$15 (refundable when</w:t>
      </w:r>
    </w:p>
    <w:p w:rsidR="00AE6E61" w:rsidRPr="00CD0E11" w:rsidRDefault="00AE6E61" w:rsidP="00CD0E11">
      <w:pPr>
        <w:pStyle w:val="NoSpacing"/>
        <w:jc w:val="both"/>
        <w:rPr>
          <w:rFonts w:cstheme="minorHAnsi"/>
        </w:rPr>
      </w:pPr>
      <w:proofErr w:type="gramStart"/>
      <w:r w:rsidRPr="00CD0E11">
        <w:rPr>
          <w:rFonts w:cstheme="minorHAnsi"/>
        </w:rPr>
        <w:t>for</w:t>
      </w:r>
      <w:proofErr w:type="gramEnd"/>
      <w:r w:rsidRPr="00CD0E11">
        <w:rPr>
          <w:rFonts w:cstheme="minorHAnsi"/>
        </w:rPr>
        <w:t xml:space="preserve"> Planning/Zoning</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returned)</w:t>
      </w:r>
      <w:r w:rsidRPr="00CD0E11">
        <w:rPr>
          <w:rFonts w:cstheme="minorHAnsi"/>
        </w:rPr>
        <w:tab/>
      </w:r>
      <w:r w:rsidRPr="00CD0E11">
        <w:rPr>
          <w:rFonts w:cstheme="minorHAnsi"/>
        </w:rPr>
        <w:tab/>
      </w:r>
      <w:r w:rsidRPr="00CD0E11">
        <w:rPr>
          <w:rFonts w:cstheme="minorHAnsi"/>
        </w:rPr>
        <w:tab/>
      </w:r>
    </w:p>
    <w:p w:rsidR="00AE6E61" w:rsidRPr="00CD0E11" w:rsidRDefault="00AE6E61" w:rsidP="00CD0E11">
      <w:pPr>
        <w:pStyle w:val="NoSpacing"/>
        <w:jc w:val="both"/>
        <w:rPr>
          <w:rFonts w:cstheme="minorHAnsi"/>
        </w:rPr>
      </w:pPr>
      <w:r w:rsidRPr="00CD0E11">
        <w:rPr>
          <w:rFonts w:cstheme="minorHAnsi"/>
        </w:rPr>
        <w:t xml:space="preserve">Special Use </w:t>
      </w:r>
      <w:proofErr w:type="gramStart"/>
      <w:r w:rsidRPr="00CD0E11">
        <w:rPr>
          <w:rFonts w:cstheme="minorHAnsi"/>
        </w:rPr>
        <w:t>permit</w:t>
      </w:r>
      <w:proofErr w:type="gramEnd"/>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$185.00</w:t>
      </w:r>
    </w:p>
    <w:p w:rsidR="00AE6E61" w:rsidRPr="00CD0E11" w:rsidRDefault="00AE6E61" w:rsidP="00CD0E11">
      <w:pPr>
        <w:pStyle w:val="NoSpacing"/>
        <w:jc w:val="both"/>
        <w:rPr>
          <w:rFonts w:cstheme="minorHAnsi"/>
        </w:rPr>
      </w:pPr>
      <w:r w:rsidRPr="00CD0E11">
        <w:rPr>
          <w:rFonts w:cstheme="minorHAnsi"/>
        </w:rPr>
        <w:t>Variance -Area</w:t>
      </w:r>
      <w:r w:rsidRPr="00CD0E11">
        <w:rPr>
          <w:rFonts w:cstheme="minorHAnsi"/>
        </w:rPr>
        <w:tab/>
      </w:r>
      <w:r w:rsidRPr="00CD0E11">
        <w:rPr>
          <w:rFonts w:cstheme="minorHAnsi"/>
        </w:rPr>
        <w:tab/>
        <w:t xml:space="preserve"> </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$180.00</w:t>
      </w:r>
    </w:p>
    <w:p w:rsidR="00AE6E61" w:rsidRPr="00CD0E11" w:rsidRDefault="00AE6E61" w:rsidP="00CD0E11">
      <w:pPr>
        <w:pStyle w:val="NoSpacing"/>
        <w:jc w:val="both"/>
        <w:rPr>
          <w:rFonts w:cstheme="minorHAnsi"/>
        </w:rPr>
      </w:pPr>
      <w:r w:rsidRPr="00CD0E11">
        <w:rPr>
          <w:rFonts w:cstheme="minorHAnsi"/>
        </w:rPr>
        <w:tab/>
        <w:t xml:space="preserve">    -Use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$340.00</w:t>
      </w:r>
    </w:p>
    <w:p w:rsidR="00AE6E61" w:rsidRPr="00CD0E11" w:rsidRDefault="00AE6E61" w:rsidP="00CD0E11">
      <w:pPr>
        <w:pStyle w:val="NoSpacing"/>
        <w:jc w:val="both"/>
        <w:rPr>
          <w:rFonts w:cstheme="minorHAnsi"/>
        </w:rPr>
      </w:pPr>
      <w:r w:rsidRPr="00CD0E11">
        <w:rPr>
          <w:rFonts w:cstheme="minorHAnsi"/>
        </w:rPr>
        <w:tab/>
        <w:t xml:space="preserve">    -Sign</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$100.00</w:t>
      </w:r>
    </w:p>
    <w:p w:rsidR="00AE6E61" w:rsidRPr="00CD0E11" w:rsidRDefault="00AE6E61" w:rsidP="00CD0E11">
      <w:pPr>
        <w:pStyle w:val="NoSpacing"/>
        <w:jc w:val="both"/>
        <w:rPr>
          <w:rFonts w:cstheme="minorHAnsi"/>
        </w:rPr>
      </w:pPr>
      <w:r w:rsidRPr="00CD0E11">
        <w:rPr>
          <w:rFonts w:cstheme="minorHAnsi"/>
        </w:rPr>
        <w:t>Site plan review</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$185.00</w:t>
      </w:r>
    </w:p>
    <w:p w:rsidR="00AE6E61" w:rsidRPr="00CD0E11" w:rsidRDefault="00AE6E61" w:rsidP="00CD0E11">
      <w:pPr>
        <w:pStyle w:val="NoSpacing"/>
        <w:jc w:val="both"/>
        <w:rPr>
          <w:rFonts w:cstheme="minorHAnsi"/>
        </w:rPr>
      </w:pPr>
      <w:r w:rsidRPr="00CD0E11">
        <w:rPr>
          <w:rFonts w:cstheme="minorHAnsi"/>
        </w:rPr>
        <w:t>Zoning Law Book</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$75.00</w:t>
      </w:r>
    </w:p>
    <w:p w:rsidR="00AE6E61" w:rsidRPr="00CD0E11" w:rsidRDefault="00AE6E61" w:rsidP="00CD0E11">
      <w:pPr>
        <w:pStyle w:val="NoSpacing"/>
        <w:jc w:val="both"/>
        <w:rPr>
          <w:rFonts w:cstheme="minorHAnsi"/>
        </w:rPr>
      </w:pPr>
      <w:r w:rsidRPr="00CD0E11">
        <w:rPr>
          <w:rFonts w:cstheme="minorHAnsi"/>
        </w:rPr>
        <w:t>Subdivision Regulations</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$35.00</w:t>
      </w:r>
    </w:p>
    <w:p w:rsidR="00AE6E61" w:rsidRPr="00CD0E11" w:rsidRDefault="00AE6E61" w:rsidP="00CD0E11">
      <w:pPr>
        <w:pStyle w:val="NoSpacing"/>
        <w:jc w:val="both"/>
        <w:rPr>
          <w:rFonts w:cstheme="minorHAnsi"/>
        </w:rPr>
      </w:pPr>
      <w:r w:rsidRPr="00CD0E11">
        <w:rPr>
          <w:rFonts w:cstheme="minorHAnsi"/>
        </w:rPr>
        <w:t>Public hearing notification sign</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 xml:space="preserve">$15 (refundable) </w:t>
      </w:r>
    </w:p>
    <w:p w:rsidR="00AE6E61" w:rsidRPr="00CD0E11" w:rsidRDefault="00AE6E61" w:rsidP="00CD0E11">
      <w:pPr>
        <w:pStyle w:val="NoSpacing"/>
        <w:jc w:val="both"/>
        <w:rPr>
          <w:rFonts w:cstheme="minorHAnsi"/>
        </w:rPr>
      </w:pPr>
      <w:r w:rsidRPr="00CD0E11">
        <w:rPr>
          <w:rFonts w:cstheme="minorHAnsi"/>
        </w:rPr>
        <w:t>Comprehensive Plan</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$60.00</w:t>
      </w:r>
    </w:p>
    <w:p w:rsidR="00AE6E61" w:rsidRPr="00CD0E11" w:rsidRDefault="00AE6E61" w:rsidP="00CD0E11">
      <w:pPr>
        <w:pStyle w:val="NoSpacing"/>
        <w:jc w:val="both"/>
        <w:rPr>
          <w:rFonts w:cstheme="minorHAnsi"/>
        </w:rPr>
      </w:pPr>
      <w:r w:rsidRPr="00CD0E11">
        <w:rPr>
          <w:rFonts w:cstheme="minorHAnsi"/>
        </w:rPr>
        <w:t>Tax Search</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$10.00</w:t>
      </w:r>
    </w:p>
    <w:p w:rsidR="00AE6E61" w:rsidRPr="00CD0E11" w:rsidRDefault="00AE6E61" w:rsidP="00CD0E11">
      <w:pPr>
        <w:pStyle w:val="NoSpacing"/>
        <w:jc w:val="both"/>
        <w:rPr>
          <w:rFonts w:cstheme="minorHAnsi"/>
        </w:rPr>
      </w:pPr>
      <w:r w:rsidRPr="00CD0E11">
        <w:rPr>
          <w:rFonts w:cstheme="minorHAnsi"/>
        </w:rPr>
        <w:t xml:space="preserve">Letter of compliance, certification or records search                     </w:t>
      </w:r>
      <w:r w:rsidR="000A3155" w:rsidRPr="00CD0E11">
        <w:rPr>
          <w:rFonts w:cstheme="minorHAnsi"/>
        </w:rPr>
        <w:tab/>
      </w:r>
      <w:r w:rsidR="000A3155" w:rsidRPr="00CD0E11">
        <w:rPr>
          <w:rFonts w:cstheme="minorHAnsi"/>
        </w:rPr>
        <w:tab/>
      </w:r>
      <w:r w:rsidRPr="00CD0E11">
        <w:rPr>
          <w:rFonts w:cstheme="minorHAnsi"/>
        </w:rPr>
        <w:t>$40.00 not visiting site</w:t>
      </w:r>
    </w:p>
    <w:p w:rsidR="00AE6E61" w:rsidRPr="00CD0E11" w:rsidRDefault="00AE6E61"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        </w:t>
      </w:r>
      <w:r w:rsidR="000A3155" w:rsidRPr="00CD0E11">
        <w:rPr>
          <w:rFonts w:cstheme="minorHAnsi"/>
        </w:rPr>
        <w:tab/>
      </w:r>
      <w:r w:rsidRPr="00CD0E11">
        <w:rPr>
          <w:rFonts w:cstheme="minorHAnsi"/>
        </w:rPr>
        <w:t>$60.00 visiting site</w:t>
      </w:r>
    </w:p>
    <w:p w:rsidR="00AE6E61" w:rsidRPr="00CD0E11" w:rsidRDefault="00AE6E61" w:rsidP="00CD0E11">
      <w:pPr>
        <w:pStyle w:val="NoSpacing"/>
        <w:jc w:val="both"/>
        <w:rPr>
          <w:rFonts w:cstheme="minorHAnsi"/>
        </w:rPr>
      </w:pPr>
      <w:r w:rsidRPr="00CD0E11">
        <w:rPr>
          <w:rFonts w:cstheme="minorHAnsi"/>
        </w:rPr>
        <w:lastRenderedPageBreak/>
        <w:t>Subdivision fees</w:t>
      </w:r>
    </w:p>
    <w:p w:rsidR="00AE6E61" w:rsidRPr="00CD0E11" w:rsidRDefault="00AE6E61" w:rsidP="00CD0E11">
      <w:pPr>
        <w:pStyle w:val="NoSpacing"/>
        <w:jc w:val="both"/>
        <w:rPr>
          <w:rFonts w:cstheme="minorHAnsi"/>
        </w:rPr>
      </w:pPr>
      <w:r w:rsidRPr="00CD0E11">
        <w:rPr>
          <w:rFonts w:cstheme="minorHAnsi"/>
        </w:rPr>
        <w:t>1. Sketch plan (1-4 lots)</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000A3155" w:rsidRPr="00CD0E11">
        <w:rPr>
          <w:rFonts w:cstheme="minorHAnsi"/>
        </w:rPr>
        <w:tab/>
      </w:r>
      <w:r w:rsidRPr="00CD0E11">
        <w:rPr>
          <w:rFonts w:cstheme="minorHAnsi"/>
        </w:rPr>
        <w:t>$60.00, over 4</w:t>
      </w:r>
      <w:r w:rsidRPr="00CD0E11">
        <w:rPr>
          <w:rFonts w:cstheme="minorHAnsi"/>
        </w:rPr>
        <w:tab/>
        <w:t>$150</w:t>
      </w:r>
      <w:r w:rsidRPr="00CD0E11">
        <w:rPr>
          <w:rFonts w:cstheme="minorHAnsi"/>
        </w:rPr>
        <w:tab/>
        <w:t xml:space="preserve">         </w:t>
      </w:r>
    </w:p>
    <w:p w:rsidR="00AE6E61" w:rsidRPr="00CD0E11" w:rsidRDefault="00AE6E61" w:rsidP="00CD0E11">
      <w:pPr>
        <w:pStyle w:val="NoSpacing"/>
        <w:jc w:val="both"/>
        <w:rPr>
          <w:rFonts w:cstheme="minorHAnsi"/>
        </w:rPr>
      </w:pPr>
      <w:r w:rsidRPr="00CD0E11">
        <w:rPr>
          <w:rFonts w:cstheme="minorHAnsi"/>
        </w:rPr>
        <w:t>Preliminary-final review</w:t>
      </w:r>
    </w:p>
    <w:p w:rsidR="00AE6E61" w:rsidRPr="00CD0E11" w:rsidRDefault="00AE6E61" w:rsidP="00CD0E11">
      <w:pPr>
        <w:pStyle w:val="NoSpacing"/>
        <w:jc w:val="both"/>
        <w:rPr>
          <w:rFonts w:cstheme="minorHAnsi"/>
        </w:rPr>
      </w:pPr>
      <w:r w:rsidRPr="00CD0E11">
        <w:rPr>
          <w:rFonts w:cstheme="minorHAnsi"/>
        </w:rPr>
        <w:tab/>
        <w:t>1. Application fee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$130/lot</w:t>
      </w:r>
      <w:r w:rsidRPr="00CD0E11">
        <w:rPr>
          <w:rFonts w:cstheme="minorHAnsi"/>
        </w:rPr>
        <w:tab/>
        <w:t xml:space="preserve"> </w:t>
      </w:r>
      <w:r w:rsidRPr="00CD0E11">
        <w:rPr>
          <w:rFonts w:cstheme="minorHAnsi"/>
        </w:rPr>
        <w:tab/>
      </w:r>
    </w:p>
    <w:p w:rsidR="00AE6E61" w:rsidRPr="00CD0E11" w:rsidRDefault="00AE6E61" w:rsidP="00CD0E11">
      <w:pPr>
        <w:pStyle w:val="NoSpacing"/>
        <w:jc w:val="both"/>
        <w:rPr>
          <w:rFonts w:cstheme="minorHAnsi"/>
        </w:rPr>
      </w:pPr>
      <w:r w:rsidRPr="00CD0E11">
        <w:rPr>
          <w:rFonts w:cstheme="minorHAnsi"/>
        </w:rPr>
        <w:t>2. Recreation fee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$200/lot</w:t>
      </w:r>
    </w:p>
    <w:p w:rsidR="00AE6E61" w:rsidRPr="00CD0E11" w:rsidRDefault="00AE6E61" w:rsidP="00CD0E11">
      <w:pPr>
        <w:pStyle w:val="NoSpacing"/>
        <w:jc w:val="both"/>
        <w:rPr>
          <w:rFonts w:cstheme="minorHAnsi"/>
        </w:rPr>
      </w:pPr>
      <w:r w:rsidRPr="00CD0E11">
        <w:rPr>
          <w:rFonts w:cstheme="minorHAnsi"/>
        </w:rPr>
        <w:t>Rezoning of a parcel</w:t>
      </w:r>
      <w:r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Pr="00CD0E11">
        <w:rPr>
          <w:rFonts w:cstheme="minorHAnsi"/>
        </w:rPr>
        <w:t>$300</w:t>
      </w:r>
    </w:p>
    <w:p w:rsidR="00AE6E61" w:rsidRPr="00CD0E11" w:rsidRDefault="00AE6E61" w:rsidP="00CD0E11">
      <w:pPr>
        <w:pStyle w:val="NoSpacing"/>
        <w:jc w:val="both"/>
        <w:rPr>
          <w:rFonts w:cstheme="minorHAnsi"/>
        </w:rPr>
      </w:pPr>
      <w:r w:rsidRPr="00CD0E11">
        <w:rPr>
          <w:rFonts w:cstheme="minorHAnsi"/>
        </w:rPr>
        <w:t>DPW work</w:t>
      </w:r>
      <w:r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000A3155" w:rsidRPr="00CD0E11">
        <w:rPr>
          <w:rFonts w:cstheme="minorHAnsi"/>
        </w:rPr>
        <w:tab/>
      </w:r>
      <w:r w:rsidRPr="00CD0E11">
        <w:rPr>
          <w:rFonts w:cstheme="minorHAnsi"/>
        </w:rPr>
        <w:t>$80.00/regular hour</w:t>
      </w:r>
    </w:p>
    <w:p w:rsidR="00AE6E61" w:rsidRPr="00CD0E11" w:rsidRDefault="00AE6E61" w:rsidP="00CD0E11">
      <w:pPr>
        <w:pStyle w:val="NoSpacing"/>
        <w:jc w:val="both"/>
        <w:rPr>
          <w:rFonts w:cstheme="minorHAnsi"/>
        </w:rPr>
      </w:pPr>
      <w:r w:rsidRPr="00CD0E11">
        <w:rPr>
          <w:rFonts w:cstheme="minorHAnsi"/>
        </w:rPr>
        <w:t xml:space="preserve">Peddlers/solicitors permits                              </w:t>
      </w:r>
      <w:r w:rsidR="000A3155" w:rsidRPr="00CD0E11">
        <w:rPr>
          <w:rFonts w:cstheme="minorHAnsi"/>
        </w:rPr>
        <w:tab/>
      </w:r>
      <w:r w:rsidRPr="00CD0E11">
        <w:rPr>
          <w:rFonts w:cstheme="minorHAnsi"/>
        </w:rPr>
        <w:t xml:space="preserve">   </w:t>
      </w:r>
      <w:r w:rsidR="000A3155" w:rsidRPr="00CD0E11">
        <w:rPr>
          <w:rFonts w:cstheme="minorHAnsi"/>
        </w:rPr>
        <w:tab/>
      </w:r>
      <w:r w:rsidRPr="00CD0E11">
        <w:rPr>
          <w:rFonts w:cstheme="minorHAnsi"/>
        </w:rPr>
        <w:t>10 days or less = $5/day</w:t>
      </w:r>
    </w:p>
    <w:p w:rsidR="00AE6E61" w:rsidRPr="00CD0E11" w:rsidRDefault="00AE6E61" w:rsidP="00CD0E11">
      <w:pPr>
        <w:pStyle w:val="NoSpacing"/>
        <w:jc w:val="both"/>
        <w:rPr>
          <w:rFonts w:cstheme="minorHAnsi"/>
        </w:rPr>
      </w:pPr>
      <w:r w:rsidRPr="00CD0E11">
        <w:rPr>
          <w:rFonts w:cstheme="minorHAnsi"/>
        </w:rPr>
        <w:t xml:space="preserve">                                                                          </w:t>
      </w:r>
      <w:r w:rsidR="000A3155" w:rsidRPr="00CD0E11">
        <w:rPr>
          <w:rFonts w:cstheme="minorHAnsi"/>
        </w:rPr>
        <w:tab/>
      </w:r>
      <w:r w:rsidRPr="00CD0E11">
        <w:rPr>
          <w:rFonts w:cstheme="minorHAnsi"/>
        </w:rPr>
        <w:t xml:space="preserve">   </w:t>
      </w:r>
      <w:r w:rsidR="000A3155" w:rsidRPr="00CD0E11">
        <w:rPr>
          <w:rFonts w:cstheme="minorHAnsi"/>
        </w:rPr>
        <w:tab/>
      </w:r>
      <w:r w:rsidRPr="00CD0E11">
        <w:rPr>
          <w:rFonts w:cstheme="minorHAnsi"/>
        </w:rPr>
        <w:t xml:space="preserve"> More than 10 days but &lt; 6 months = $75</w:t>
      </w:r>
    </w:p>
    <w:p w:rsidR="00AE6E61" w:rsidRPr="00CD0E11" w:rsidRDefault="00AE6E61" w:rsidP="00CD0E11">
      <w:pPr>
        <w:pStyle w:val="NoSpacing"/>
        <w:jc w:val="both"/>
        <w:rPr>
          <w:rFonts w:cstheme="minorHAnsi"/>
        </w:rPr>
      </w:pPr>
      <w:r w:rsidRPr="00CD0E11">
        <w:rPr>
          <w:rFonts w:cstheme="minorHAnsi"/>
        </w:rPr>
        <w:t xml:space="preserve">                                                                            </w:t>
      </w:r>
      <w:r w:rsidR="000A3155" w:rsidRPr="00CD0E11">
        <w:rPr>
          <w:rFonts w:cstheme="minorHAnsi"/>
        </w:rPr>
        <w:tab/>
      </w:r>
      <w:r w:rsidR="000A3155" w:rsidRPr="00CD0E11">
        <w:rPr>
          <w:rFonts w:cstheme="minorHAnsi"/>
        </w:rPr>
        <w:tab/>
      </w:r>
      <w:r w:rsidRPr="00CD0E11">
        <w:rPr>
          <w:rFonts w:cstheme="minorHAnsi"/>
        </w:rPr>
        <w:t xml:space="preserve"> More than 6 months but &lt; 1 year = $100 </w:t>
      </w:r>
      <w:r w:rsidRPr="00CD0E11">
        <w:rPr>
          <w:rFonts w:cstheme="minorHAnsi"/>
        </w:rPr>
        <w:tab/>
      </w:r>
    </w:p>
    <w:p w:rsidR="00AE6E61" w:rsidRPr="00CD0E11" w:rsidRDefault="00AE6E61" w:rsidP="00CD0E11">
      <w:pPr>
        <w:pStyle w:val="NoSpacing"/>
        <w:jc w:val="both"/>
        <w:rPr>
          <w:rFonts w:cstheme="minorHAnsi"/>
        </w:rPr>
      </w:pPr>
    </w:p>
    <w:p w:rsidR="00AE6E61" w:rsidRPr="00CD0E11" w:rsidRDefault="00AE6E61" w:rsidP="00CD0E11">
      <w:pPr>
        <w:pStyle w:val="NoSpacing"/>
        <w:jc w:val="both"/>
        <w:rPr>
          <w:rFonts w:cstheme="minorHAnsi"/>
        </w:rPr>
      </w:pPr>
      <w:r w:rsidRPr="00CD0E11">
        <w:rPr>
          <w:rFonts w:cstheme="minorHAnsi"/>
        </w:rPr>
        <w:t xml:space="preserve">Limited Development Overlay Permit             </w:t>
      </w:r>
      <w:r w:rsidR="00B479CA" w:rsidRPr="00CD0E11">
        <w:rPr>
          <w:rFonts w:cstheme="minorHAnsi"/>
        </w:rPr>
        <w:tab/>
      </w:r>
      <w:r w:rsidR="00B479CA" w:rsidRPr="00CD0E11">
        <w:rPr>
          <w:rFonts w:cstheme="minorHAnsi"/>
        </w:rPr>
        <w:tab/>
      </w:r>
      <w:r w:rsidR="00B479CA" w:rsidRPr="00CD0E11">
        <w:rPr>
          <w:rFonts w:cstheme="minorHAnsi"/>
        </w:rPr>
        <w:tab/>
      </w:r>
      <w:r w:rsidRPr="00CD0E11">
        <w:rPr>
          <w:rFonts w:cstheme="minorHAnsi"/>
        </w:rPr>
        <w:t xml:space="preserve">  $50 without Planning Board review</w:t>
      </w:r>
    </w:p>
    <w:p w:rsidR="00AE6E61" w:rsidRPr="00CD0E11" w:rsidRDefault="00AE6E61" w:rsidP="00CD0E11">
      <w:pPr>
        <w:pStyle w:val="NoSpacing"/>
        <w:ind w:left="5865"/>
        <w:jc w:val="both"/>
        <w:rPr>
          <w:rFonts w:cstheme="minorHAnsi"/>
        </w:rPr>
      </w:pPr>
      <w:r w:rsidRPr="00CD0E11">
        <w:rPr>
          <w:rFonts w:cstheme="minorHAnsi"/>
        </w:rPr>
        <w:t xml:space="preserve">$100 if Planning Board </w:t>
      </w:r>
      <w:proofErr w:type="gramStart"/>
      <w:r w:rsidRPr="00CD0E11">
        <w:rPr>
          <w:rFonts w:cstheme="minorHAnsi"/>
        </w:rPr>
        <w:t>review</w:t>
      </w:r>
      <w:proofErr w:type="gramEnd"/>
      <w:r w:rsidRPr="00CD0E11">
        <w:rPr>
          <w:rFonts w:cstheme="minorHAnsi"/>
        </w:rPr>
        <w:t xml:space="preserve"> plus cost of consultants, if needed</w:t>
      </w:r>
    </w:p>
    <w:p w:rsidR="00AE6E61" w:rsidRPr="00CD0E11" w:rsidRDefault="00AE6E61" w:rsidP="00CD0E11">
      <w:pPr>
        <w:pStyle w:val="NoSpacing"/>
        <w:jc w:val="both"/>
        <w:rPr>
          <w:rFonts w:cstheme="minorHAnsi"/>
        </w:rPr>
      </w:pPr>
      <w:r w:rsidRPr="00CD0E11">
        <w:rPr>
          <w:rFonts w:cstheme="minorHAnsi"/>
        </w:rPr>
        <w:t xml:space="preserve">Returned Check Fee                                                                           </w:t>
      </w:r>
      <w:r w:rsidR="00B479CA" w:rsidRPr="00CD0E11">
        <w:rPr>
          <w:rFonts w:cstheme="minorHAnsi"/>
        </w:rPr>
        <w:t xml:space="preserve">    </w:t>
      </w:r>
      <w:r w:rsidR="00B479CA" w:rsidRPr="00CD0E11">
        <w:rPr>
          <w:rFonts w:cstheme="minorHAnsi"/>
        </w:rPr>
        <w:tab/>
        <w:t xml:space="preserve">  </w:t>
      </w:r>
      <w:r w:rsidRPr="00CD0E11">
        <w:rPr>
          <w:rFonts w:cstheme="minorHAnsi"/>
        </w:rPr>
        <w:t>$25.00</w:t>
      </w:r>
      <w:r w:rsidRPr="00CD0E11">
        <w:rPr>
          <w:rFonts w:cstheme="minorHAnsi"/>
        </w:rPr>
        <w:tab/>
        <w:t xml:space="preserve">      </w:t>
      </w:r>
    </w:p>
    <w:p w:rsidR="00AE6E61" w:rsidRPr="00CD0E11" w:rsidRDefault="00AE6E61" w:rsidP="00CD0E11">
      <w:pPr>
        <w:pStyle w:val="NoSpacing"/>
        <w:jc w:val="both"/>
        <w:rPr>
          <w:rFonts w:cstheme="minorHAnsi"/>
        </w:rPr>
      </w:pPr>
      <w:r w:rsidRPr="00CD0E11">
        <w:rPr>
          <w:rFonts w:cstheme="minorHAnsi"/>
        </w:rPr>
        <w:t xml:space="preserve">Mileage reimbursement (federal rate)                                                </w:t>
      </w:r>
      <w:r w:rsidR="00B479CA" w:rsidRPr="00CD0E11">
        <w:rPr>
          <w:rFonts w:cstheme="minorHAnsi"/>
        </w:rPr>
        <w:t xml:space="preserve">  </w:t>
      </w:r>
      <w:r w:rsidRPr="00CD0E11">
        <w:rPr>
          <w:rFonts w:cstheme="minorHAnsi"/>
        </w:rPr>
        <w:t>$0.585/mi</w:t>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b/>
        </w:rPr>
      </w:pPr>
      <w:r w:rsidRPr="00CD0E11">
        <w:rPr>
          <w:rFonts w:cstheme="minorHAnsi"/>
          <w:b/>
        </w:rPr>
        <w:t>All fees are collected at the time of application</w:t>
      </w:r>
    </w:p>
    <w:p w:rsidR="00B479CA" w:rsidRPr="00CD0E11" w:rsidRDefault="00B479CA" w:rsidP="00CD0E11">
      <w:pPr>
        <w:pStyle w:val="NoSpacing"/>
        <w:jc w:val="both"/>
        <w:rPr>
          <w:rFonts w:cstheme="minorHAnsi"/>
          <w:b/>
        </w:rPr>
      </w:pPr>
      <w:r w:rsidRPr="00CD0E11">
        <w:rPr>
          <w:rFonts w:cstheme="minorHAnsi"/>
          <w:b/>
        </w:rPr>
        <w:t>The applicant will pay all engineer fees, SEQR and all other related costs incurred by the Village for application reviews.</w:t>
      </w:r>
    </w:p>
    <w:p w:rsidR="00B479CA" w:rsidRPr="00CD0E11" w:rsidRDefault="00B479CA" w:rsidP="00CD0E11">
      <w:pPr>
        <w:pStyle w:val="NoSpacing"/>
        <w:jc w:val="both"/>
        <w:rPr>
          <w:rFonts w:cstheme="minorHAnsi"/>
        </w:rPr>
      </w:pPr>
    </w:p>
    <w:p w:rsidR="00B479CA" w:rsidRPr="00CD0E11" w:rsidRDefault="00B479CA" w:rsidP="00CD0E11">
      <w:pPr>
        <w:pStyle w:val="NoSpacing"/>
        <w:ind w:left="2160" w:firstLine="720"/>
        <w:jc w:val="both"/>
        <w:rPr>
          <w:rFonts w:cstheme="minorHAnsi"/>
          <w:b/>
        </w:rPr>
      </w:pPr>
      <w:r w:rsidRPr="00CD0E11">
        <w:rPr>
          <w:rFonts w:cstheme="minorHAnsi"/>
          <w:b/>
        </w:rPr>
        <w:t>WATER RULES AND REGULATIONS</w:t>
      </w:r>
    </w:p>
    <w:p w:rsidR="00B479CA" w:rsidRPr="00CD0E11" w:rsidRDefault="00F518B8" w:rsidP="00CD0E11">
      <w:pPr>
        <w:pStyle w:val="NoSpacing"/>
        <w:ind w:left="2160" w:firstLine="720"/>
        <w:jc w:val="both"/>
        <w:rPr>
          <w:rFonts w:cstheme="minorHAnsi"/>
          <w:b/>
        </w:rPr>
      </w:pPr>
      <w:r w:rsidRPr="00CD0E11">
        <w:rPr>
          <w:rFonts w:cstheme="minorHAnsi"/>
          <w:b/>
        </w:rPr>
        <w:t xml:space="preserve">       </w:t>
      </w:r>
      <w:r w:rsidR="00B479CA" w:rsidRPr="00CD0E11">
        <w:rPr>
          <w:rFonts w:cstheme="minorHAnsi"/>
          <w:b/>
        </w:rPr>
        <w:t>FEE SCHEDULE 2019/2020</w:t>
      </w:r>
    </w:p>
    <w:p w:rsidR="00B479CA" w:rsidRPr="00CD0E11" w:rsidRDefault="00B479CA" w:rsidP="00CD0E11">
      <w:pPr>
        <w:pStyle w:val="NoSpacing"/>
        <w:jc w:val="both"/>
        <w:rPr>
          <w:rFonts w:cstheme="minorHAnsi"/>
        </w:rPr>
      </w:pPr>
    </w:p>
    <w:p w:rsidR="00B479CA" w:rsidRPr="00CD0E11" w:rsidRDefault="00CD0E11" w:rsidP="00CD0E11">
      <w:pPr>
        <w:pStyle w:val="NoSpacing"/>
        <w:jc w:val="both"/>
        <w:rPr>
          <w:rFonts w:cstheme="minorHAnsi"/>
        </w:rPr>
      </w:pPr>
      <w:r w:rsidRPr="00CD0E11">
        <w:rPr>
          <w:rFonts w:cstheme="minorHAnsi"/>
          <w:b/>
        </w:rPr>
        <w:t>ITEM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B479CA" w:rsidRPr="00CD0E11">
        <w:rPr>
          <w:rFonts w:cstheme="minorHAnsi"/>
          <w:b/>
        </w:rPr>
        <w:t>FEE</w:t>
      </w:r>
    </w:p>
    <w:p w:rsidR="00B479CA" w:rsidRPr="00CD0E11" w:rsidRDefault="00B479CA" w:rsidP="00CD0E11">
      <w:pPr>
        <w:pStyle w:val="NoSpacing"/>
        <w:jc w:val="both"/>
        <w:rPr>
          <w:rFonts w:cstheme="minorHAnsi"/>
        </w:rPr>
      </w:pPr>
      <w:r w:rsidRPr="00CD0E11">
        <w:rPr>
          <w:rFonts w:cstheme="minorHAnsi"/>
        </w:rPr>
        <w:t>Fee for installation of water line from existing waterline to curb box</w:t>
      </w:r>
    </w:p>
    <w:p w:rsidR="00B479CA" w:rsidRPr="00CD0E11" w:rsidRDefault="00B479CA" w:rsidP="00CD0E11">
      <w:pPr>
        <w:pStyle w:val="NoSpacing"/>
        <w:jc w:val="both"/>
        <w:rPr>
          <w:rFonts w:cstheme="minorHAnsi"/>
        </w:rPr>
      </w:pPr>
      <w:proofErr w:type="gramStart"/>
      <w:r w:rsidRPr="00CD0E11">
        <w:rPr>
          <w:rFonts w:cstheme="minorHAnsi"/>
        </w:rPr>
        <w:t>including</w:t>
      </w:r>
      <w:proofErr w:type="gramEnd"/>
      <w:r w:rsidRPr="00CD0E11">
        <w:rPr>
          <w:rFonts w:cstheme="minorHAnsi"/>
        </w:rPr>
        <w:t xml:space="preserve"> the meter will be the actual cost of equipment and</w:t>
      </w:r>
    </w:p>
    <w:p w:rsidR="00B479CA" w:rsidRPr="00CD0E11" w:rsidRDefault="00B479CA" w:rsidP="00CD0E11">
      <w:pPr>
        <w:pStyle w:val="NoSpacing"/>
        <w:jc w:val="both"/>
        <w:rPr>
          <w:rFonts w:cstheme="minorHAnsi"/>
        </w:rPr>
      </w:pPr>
      <w:proofErr w:type="gramStart"/>
      <w:r w:rsidRPr="00CD0E11">
        <w:rPr>
          <w:rFonts w:cstheme="minorHAnsi"/>
        </w:rPr>
        <w:t>labor</w:t>
      </w:r>
      <w:proofErr w:type="gramEnd"/>
      <w:r w:rsidRPr="00CD0E11">
        <w:rPr>
          <w:rFonts w:cstheme="minorHAnsi"/>
        </w:rPr>
        <w:t xml:space="preserve"> for such installation.</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ACTUAL COST</w:t>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proofErr w:type="spellStart"/>
      <w:r w:rsidRPr="00CD0E11">
        <w:rPr>
          <w:rFonts w:cstheme="minorHAnsi"/>
        </w:rPr>
        <w:t>Self installation</w:t>
      </w:r>
      <w:proofErr w:type="spellEnd"/>
      <w:r w:rsidRPr="00CD0E11">
        <w:rPr>
          <w:rFonts w:cstheme="minorHAnsi"/>
        </w:rPr>
        <w:t xml:space="preserve"> of lines larger than 1 inch, to cover inspection,</w:t>
      </w:r>
    </w:p>
    <w:p w:rsidR="00B479CA" w:rsidRPr="00CD0E11" w:rsidRDefault="00B479CA" w:rsidP="00CD0E11">
      <w:pPr>
        <w:pStyle w:val="NoSpacing"/>
        <w:jc w:val="both"/>
        <w:rPr>
          <w:rFonts w:cstheme="minorHAnsi"/>
        </w:rPr>
      </w:pPr>
      <w:proofErr w:type="gramStart"/>
      <w:r w:rsidRPr="00CD0E11">
        <w:rPr>
          <w:rFonts w:cstheme="minorHAnsi"/>
        </w:rPr>
        <w:t>Approval and administration.</w:t>
      </w:r>
      <w:proofErr w:type="gramEnd"/>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proofErr w:type="gramStart"/>
      <w:r w:rsidRPr="00CD0E11">
        <w:rPr>
          <w:rFonts w:cstheme="minorHAnsi"/>
        </w:rPr>
        <w:t>$100.</w:t>
      </w:r>
      <w:proofErr w:type="gramEnd"/>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proofErr w:type="gramStart"/>
      <w:r w:rsidRPr="00CD0E11">
        <w:rPr>
          <w:rFonts w:cstheme="minorHAnsi"/>
        </w:rPr>
        <w:t>Inspection of new and/or replacement water line.</w:t>
      </w:r>
      <w:proofErr w:type="gramEnd"/>
    </w:p>
    <w:p w:rsidR="00B479CA" w:rsidRPr="00CD0E11" w:rsidRDefault="00B479CA" w:rsidP="00CD0E11">
      <w:pPr>
        <w:pStyle w:val="NoSpacing"/>
        <w:jc w:val="both"/>
        <w:rPr>
          <w:rFonts w:cstheme="minorHAnsi"/>
        </w:rPr>
      </w:pPr>
      <w:r w:rsidRPr="00CD0E11">
        <w:rPr>
          <w:rFonts w:cstheme="minorHAnsi"/>
        </w:rPr>
        <w:t>(</w:t>
      </w:r>
      <w:proofErr w:type="gramStart"/>
      <w:r w:rsidRPr="00CD0E11">
        <w:rPr>
          <w:rFonts w:cstheme="minorHAnsi"/>
        </w:rPr>
        <w:t>curb</w:t>
      </w:r>
      <w:proofErr w:type="gramEnd"/>
      <w:r w:rsidRPr="00CD0E11">
        <w:rPr>
          <w:rFonts w:cstheme="minorHAnsi"/>
        </w:rPr>
        <w:t xml:space="preserve"> box to house)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proofErr w:type="gramStart"/>
      <w:r w:rsidRPr="00CD0E11">
        <w:rPr>
          <w:rFonts w:cstheme="minorHAnsi"/>
        </w:rPr>
        <w:t>$50.</w:t>
      </w:r>
      <w:proofErr w:type="gramEnd"/>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proofErr w:type="gramStart"/>
      <w:r w:rsidRPr="00CD0E11">
        <w:rPr>
          <w:rFonts w:cstheme="minorHAnsi"/>
        </w:rPr>
        <w:t>Subdivision inspection for each line being installed.</w:t>
      </w:r>
      <w:proofErr w:type="gramEnd"/>
      <w:r w:rsidRPr="00CD0E11">
        <w:rPr>
          <w:rFonts w:cstheme="minorHAnsi"/>
        </w:rPr>
        <w:tab/>
      </w:r>
      <w:r w:rsidRPr="00CD0E11">
        <w:rPr>
          <w:rFonts w:cstheme="minorHAnsi"/>
        </w:rPr>
        <w:tab/>
      </w:r>
      <w:r w:rsidRPr="00CD0E11">
        <w:rPr>
          <w:rFonts w:cstheme="minorHAnsi"/>
        </w:rPr>
        <w:tab/>
      </w:r>
      <w:proofErr w:type="gramStart"/>
      <w:r w:rsidRPr="00CD0E11">
        <w:rPr>
          <w:rFonts w:cstheme="minorHAnsi"/>
        </w:rPr>
        <w:t>$50.</w:t>
      </w:r>
      <w:proofErr w:type="gramEnd"/>
      <w:r w:rsidRPr="00CD0E11">
        <w:rPr>
          <w:rFonts w:cstheme="minorHAnsi"/>
        </w:rPr>
        <w:t xml:space="preserve"> </w:t>
      </w:r>
      <w:proofErr w:type="gramStart"/>
      <w:r w:rsidRPr="00CD0E11">
        <w:rPr>
          <w:rFonts w:cstheme="minorHAnsi"/>
        </w:rPr>
        <w:t>plus</w:t>
      </w:r>
      <w:proofErr w:type="gramEnd"/>
      <w:r w:rsidRPr="00CD0E11">
        <w:rPr>
          <w:rFonts w:cstheme="minorHAnsi"/>
        </w:rPr>
        <w:t xml:space="preserve"> cost of material.</w:t>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rPr>
        <w:t xml:space="preserve">Subdivision inspection of main lines will be the actual cost of </w:t>
      </w:r>
    </w:p>
    <w:p w:rsidR="00B479CA" w:rsidRPr="00CD0E11" w:rsidRDefault="00B479CA" w:rsidP="00CD0E11">
      <w:pPr>
        <w:pStyle w:val="NoSpacing"/>
        <w:jc w:val="both"/>
        <w:rPr>
          <w:rFonts w:cstheme="minorHAnsi"/>
        </w:rPr>
      </w:pPr>
      <w:proofErr w:type="gramStart"/>
      <w:r w:rsidRPr="00CD0E11">
        <w:rPr>
          <w:rFonts w:cstheme="minorHAnsi"/>
        </w:rPr>
        <w:t>materials</w:t>
      </w:r>
      <w:proofErr w:type="gramEnd"/>
      <w:r w:rsidRPr="00CD0E11">
        <w:rPr>
          <w:rFonts w:cstheme="minorHAnsi"/>
        </w:rPr>
        <w:t>, equipment and labor.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ACTUAL COST</w:t>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proofErr w:type="gramStart"/>
      <w:r w:rsidRPr="00CD0E11">
        <w:rPr>
          <w:rFonts w:cstheme="minorHAnsi"/>
        </w:rPr>
        <w:t>Disconnecting water use by owner (Turning off water)</w:t>
      </w:r>
      <w:r w:rsidRPr="00CD0E11">
        <w:rPr>
          <w:rFonts w:cstheme="minorHAnsi"/>
        </w:rPr>
        <w:tab/>
      </w:r>
      <w:r w:rsidRPr="00CD0E11">
        <w:rPr>
          <w:rFonts w:cstheme="minorHAnsi"/>
        </w:rPr>
        <w:tab/>
      </w:r>
      <w:r w:rsidRPr="00CD0E11">
        <w:rPr>
          <w:rFonts w:cstheme="minorHAnsi"/>
        </w:rPr>
        <w:tab/>
        <w:t>$36.</w:t>
      </w:r>
      <w:proofErr w:type="gramEnd"/>
    </w:p>
    <w:p w:rsidR="00B479CA" w:rsidRPr="00CD0E11" w:rsidRDefault="00B479CA" w:rsidP="00CD0E11">
      <w:pPr>
        <w:pStyle w:val="NoSpacing"/>
        <w:jc w:val="both"/>
        <w:rPr>
          <w:rFonts w:cstheme="minorHAnsi"/>
        </w:rPr>
      </w:pPr>
      <w:proofErr w:type="gramStart"/>
      <w:r w:rsidRPr="00CD0E11">
        <w:rPr>
          <w:rFonts w:cstheme="minorHAnsi"/>
        </w:rPr>
        <w:t>Connecting water use by owner      (Turning on water)</w:t>
      </w:r>
      <w:r w:rsidRPr="00CD0E11">
        <w:rPr>
          <w:rFonts w:cstheme="minorHAnsi"/>
        </w:rPr>
        <w:tab/>
      </w:r>
      <w:r w:rsidRPr="00CD0E11">
        <w:rPr>
          <w:rFonts w:cstheme="minorHAnsi"/>
        </w:rPr>
        <w:tab/>
      </w:r>
      <w:r w:rsidRPr="00CD0E11">
        <w:rPr>
          <w:rFonts w:cstheme="minorHAnsi"/>
        </w:rPr>
        <w:tab/>
        <w:t>$36.</w:t>
      </w:r>
      <w:proofErr w:type="gramEnd"/>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rPr>
        <w:t>Water Rates per quarter (Art.7-8)</w:t>
      </w:r>
    </w:p>
    <w:p w:rsidR="00B479CA" w:rsidRPr="00CD0E11" w:rsidRDefault="00B479CA" w:rsidP="00CD0E11">
      <w:pPr>
        <w:pStyle w:val="NoSpacing"/>
        <w:jc w:val="both"/>
        <w:rPr>
          <w:rFonts w:cstheme="minorHAnsi"/>
        </w:rPr>
      </w:pPr>
      <w:r w:rsidRPr="00CD0E11">
        <w:rPr>
          <w:rFonts w:cstheme="minorHAnsi"/>
        </w:rPr>
        <w:t xml:space="preserve">           Within the village users</w:t>
      </w:r>
      <w:r w:rsidRPr="00CD0E11">
        <w:rPr>
          <w:rFonts w:cstheme="minorHAnsi"/>
        </w:rPr>
        <w:tab/>
      </w:r>
      <w:r w:rsidRPr="00CD0E11">
        <w:rPr>
          <w:rFonts w:cstheme="minorHAnsi"/>
        </w:rPr>
        <w:tab/>
      </w:r>
      <w:r w:rsidRPr="00CD0E11">
        <w:rPr>
          <w:rFonts w:cstheme="minorHAnsi"/>
        </w:rPr>
        <w:tab/>
      </w:r>
      <w:r w:rsidRPr="00CD0E11">
        <w:rPr>
          <w:rFonts w:cstheme="minorHAnsi"/>
        </w:rPr>
        <w:tab/>
      </w:r>
    </w:p>
    <w:p w:rsidR="00B479CA" w:rsidRPr="00CD0E11" w:rsidRDefault="00B479CA" w:rsidP="00CD0E11">
      <w:pPr>
        <w:pStyle w:val="NoSpacing"/>
        <w:jc w:val="both"/>
        <w:rPr>
          <w:rFonts w:cstheme="minorHAnsi"/>
        </w:rPr>
      </w:pPr>
      <w:r w:rsidRPr="00CD0E11">
        <w:rPr>
          <w:rFonts w:cstheme="minorHAnsi"/>
        </w:rPr>
        <w:t xml:space="preserve">                        Administration Fee/Inactive Account Fee</w:t>
      </w:r>
      <w:r w:rsidRPr="00CD0E11">
        <w:rPr>
          <w:rFonts w:cstheme="minorHAnsi"/>
        </w:rPr>
        <w:tab/>
      </w:r>
      <w:r w:rsidRPr="00CD0E11">
        <w:rPr>
          <w:rFonts w:cstheme="minorHAnsi"/>
        </w:rPr>
        <w:tab/>
      </w:r>
      <w:r w:rsidRPr="00CD0E11">
        <w:rPr>
          <w:rFonts w:cstheme="minorHAnsi"/>
        </w:rPr>
        <w:tab/>
        <w:t>$65/quarter</w:t>
      </w:r>
    </w:p>
    <w:p w:rsidR="00B479CA" w:rsidRPr="00CD0E11" w:rsidRDefault="00B479CA" w:rsidP="00CD0E11">
      <w:pPr>
        <w:pStyle w:val="NoSpacing"/>
        <w:jc w:val="both"/>
        <w:rPr>
          <w:rFonts w:cstheme="minorHAnsi"/>
        </w:rPr>
      </w:pPr>
      <w:r w:rsidRPr="00CD0E11">
        <w:rPr>
          <w:rFonts w:cstheme="minorHAnsi"/>
        </w:rPr>
        <w:t xml:space="preserve">                        Cost of water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$4.10/1000 gal.</w:t>
      </w:r>
    </w:p>
    <w:p w:rsidR="00B479CA" w:rsidRPr="00CD0E11" w:rsidRDefault="00B479CA" w:rsidP="00CD0E11">
      <w:pPr>
        <w:pStyle w:val="NoSpacing"/>
        <w:jc w:val="both"/>
        <w:rPr>
          <w:rFonts w:cstheme="minorHAnsi"/>
        </w:rPr>
      </w:pPr>
      <w:r w:rsidRPr="00CD0E11">
        <w:rPr>
          <w:rFonts w:cstheme="minorHAnsi"/>
        </w:rPr>
        <w:t xml:space="preserve">           Outside of Village users</w:t>
      </w:r>
      <w:r w:rsidRPr="00CD0E11">
        <w:rPr>
          <w:rFonts w:cstheme="minorHAnsi"/>
        </w:rPr>
        <w:tab/>
      </w:r>
    </w:p>
    <w:p w:rsidR="00B479CA" w:rsidRPr="00CD0E11" w:rsidRDefault="00B479CA" w:rsidP="00CD0E11">
      <w:pPr>
        <w:pStyle w:val="NoSpacing"/>
        <w:jc w:val="both"/>
        <w:rPr>
          <w:rFonts w:cstheme="minorHAnsi"/>
        </w:rPr>
      </w:pPr>
      <w:r w:rsidRPr="00CD0E11">
        <w:rPr>
          <w:rFonts w:cstheme="minorHAnsi"/>
        </w:rPr>
        <w:lastRenderedPageBreak/>
        <w:t xml:space="preserve">                        Administration Fee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$130/quarter</w:t>
      </w:r>
    </w:p>
    <w:p w:rsidR="00B479CA" w:rsidRPr="00CD0E11" w:rsidRDefault="00B479CA" w:rsidP="00CD0E11">
      <w:pPr>
        <w:pStyle w:val="NoSpacing"/>
        <w:jc w:val="both"/>
        <w:rPr>
          <w:rFonts w:cstheme="minorHAnsi"/>
        </w:rPr>
      </w:pPr>
      <w:r w:rsidRPr="00CD0E11">
        <w:rPr>
          <w:rFonts w:cstheme="minorHAnsi"/>
        </w:rPr>
        <w:t xml:space="preserve">                        Cost of water</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$4.10/1000 gal.</w:t>
      </w:r>
    </w:p>
    <w:p w:rsidR="00B479CA" w:rsidRPr="00CD0E11" w:rsidRDefault="00B479CA" w:rsidP="00CD0E11">
      <w:pPr>
        <w:pStyle w:val="NoSpacing"/>
        <w:jc w:val="both"/>
        <w:rPr>
          <w:rFonts w:cstheme="minorHAnsi"/>
        </w:rPr>
      </w:pPr>
      <w:r w:rsidRPr="00CD0E11">
        <w:rPr>
          <w:rFonts w:cstheme="minorHAnsi"/>
        </w:rPr>
        <w:t xml:space="preserve">                        Inactive account fee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$65/quarter</w:t>
      </w:r>
      <w:r w:rsidRPr="00CD0E11">
        <w:rPr>
          <w:rFonts w:cstheme="minorHAnsi"/>
        </w:rPr>
        <w:tab/>
      </w:r>
      <w:r w:rsidRPr="00CD0E11">
        <w:rPr>
          <w:rFonts w:cstheme="minorHAnsi"/>
        </w:rPr>
        <w:tab/>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rPr>
        <w:t>Unmetered private fire service connection</w:t>
      </w:r>
      <w:r w:rsidRPr="00CD0E11">
        <w:rPr>
          <w:rFonts w:cstheme="minorHAnsi"/>
        </w:rPr>
        <w:tab/>
      </w:r>
      <w:r w:rsidRPr="00CD0E11">
        <w:rPr>
          <w:rFonts w:cstheme="minorHAnsi"/>
        </w:rPr>
        <w:tab/>
      </w:r>
      <w:r w:rsidRPr="00CD0E11">
        <w:rPr>
          <w:rFonts w:cstheme="minorHAnsi"/>
        </w:rPr>
        <w:tab/>
      </w:r>
      <w:r w:rsidRPr="00CD0E11">
        <w:rPr>
          <w:rFonts w:cstheme="minorHAnsi"/>
        </w:rPr>
        <w:tab/>
        <w:t xml:space="preserve">$50. </w:t>
      </w:r>
      <w:proofErr w:type="gramStart"/>
      <w:r w:rsidRPr="00CD0E11">
        <w:rPr>
          <w:rFonts w:cstheme="minorHAnsi"/>
        </w:rPr>
        <w:t>annually</w:t>
      </w:r>
      <w:proofErr w:type="gramEnd"/>
    </w:p>
    <w:p w:rsidR="00B479CA" w:rsidRPr="00CD0E11" w:rsidRDefault="00B479CA" w:rsidP="00CD0E11">
      <w:pPr>
        <w:pStyle w:val="NoSpacing"/>
        <w:jc w:val="both"/>
        <w:rPr>
          <w:rFonts w:cstheme="minorHAnsi"/>
        </w:rPr>
      </w:pPr>
      <w:proofErr w:type="gramStart"/>
      <w:r w:rsidRPr="00CD0E11">
        <w:rPr>
          <w:rFonts w:cstheme="minorHAnsi"/>
        </w:rPr>
        <w:t>Metered fire service connection</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$4.10/1000 gal.</w:t>
      </w:r>
      <w:proofErr w:type="gramEnd"/>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rPr>
        <w:t xml:space="preserve">Cross connection: back flow prevention installation, inspection, etc.             </w:t>
      </w:r>
      <w:proofErr w:type="gramStart"/>
      <w:r w:rsidRPr="00CD0E11">
        <w:rPr>
          <w:rFonts w:cstheme="minorHAnsi"/>
        </w:rPr>
        <w:t>at</w:t>
      </w:r>
      <w:proofErr w:type="gramEnd"/>
      <w:r w:rsidRPr="00CD0E11">
        <w:rPr>
          <w:rFonts w:cstheme="minorHAnsi"/>
        </w:rPr>
        <w:t xml:space="preserve"> expense of consumer</w:t>
      </w:r>
    </w:p>
    <w:p w:rsidR="00B479CA" w:rsidRPr="00CD0E11" w:rsidRDefault="00B479CA" w:rsidP="00CD0E11">
      <w:pPr>
        <w:pStyle w:val="NoSpacing"/>
        <w:jc w:val="both"/>
        <w:rPr>
          <w:rFonts w:cstheme="minorHAnsi"/>
        </w:rPr>
      </w:pPr>
      <w:r w:rsidRPr="00CD0E11">
        <w:rPr>
          <w:rFonts w:cstheme="minorHAnsi"/>
        </w:rPr>
        <w:t xml:space="preserve">Meter fees:  </w:t>
      </w:r>
    </w:p>
    <w:p w:rsidR="00B479CA" w:rsidRPr="00CD0E11" w:rsidRDefault="00B479CA" w:rsidP="00CD0E11">
      <w:pPr>
        <w:pStyle w:val="NoSpacing"/>
        <w:jc w:val="both"/>
        <w:rPr>
          <w:rFonts w:cstheme="minorHAnsi"/>
        </w:rPr>
      </w:pPr>
      <w:r w:rsidRPr="00CD0E11">
        <w:rPr>
          <w:rFonts w:cstheme="minorHAnsi"/>
        </w:rPr>
        <w:tab/>
        <w:t>*Meter testing fee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$100</w:t>
      </w:r>
    </w:p>
    <w:p w:rsidR="00B479CA" w:rsidRPr="00CD0E11" w:rsidRDefault="00B479CA" w:rsidP="00CD0E11">
      <w:pPr>
        <w:pStyle w:val="NoSpacing"/>
        <w:jc w:val="both"/>
        <w:rPr>
          <w:rFonts w:cstheme="minorHAnsi"/>
        </w:rPr>
      </w:pPr>
      <w:r w:rsidRPr="00CD0E11">
        <w:rPr>
          <w:rFonts w:cstheme="minorHAnsi"/>
        </w:rPr>
        <w:tab/>
        <w:t>Damaged meter fee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$125</w:t>
      </w:r>
    </w:p>
    <w:p w:rsidR="00B479CA" w:rsidRPr="00CD0E11" w:rsidRDefault="00B479CA" w:rsidP="00CD0E11">
      <w:pPr>
        <w:pStyle w:val="NoSpacing"/>
        <w:jc w:val="both"/>
        <w:rPr>
          <w:rFonts w:cstheme="minorHAnsi"/>
        </w:rPr>
      </w:pPr>
      <w:r w:rsidRPr="00CD0E11">
        <w:rPr>
          <w:rFonts w:cstheme="minorHAnsi"/>
        </w:rPr>
        <w:tab/>
        <w:t>Malicious tampering fee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$325</w:t>
      </w:r>
    </w:p>
    <w:p w:rsidR="00B479CA" w:rsidRPr="00CD0E11" w:rsidRDefault="00B479CA" w:rsidP="00CD0E11">
      <w:pPr>
        <w:pStyle w:val="NoSpacing"/>
        <w:jc w:val="both"/>
        <w:rPr>
          <w:rFonts w:cstheme="minorHAnsi"/>
        </w:rPr>
      </w:pPr>
      <w:r w:rsidRPr="00CD0E11">
        <w:rPr>
          <w:rFonts w:cstheme="minorHAnsi"/>
        </w:rPr>
        <w:t>*If meter is proved to be faulty, the homeowner will not be charged</w:t>
      </w:r>
    </w:p>
    <w:p w:rsidR="00B479CA" w:rsidRPr="00CD0E11" w:rsidRDefault="00B479CA" w:rsidP="00CD0E11">
      <w:pPr>
        <w:pStyle w:val="NoSpacing"/>
        <w:jc w:val="both"/>
        <w:rPr>
          <w:rFonts w:cstheme="minorHAnsi"/>
        </w:rPr>
      </w:pPr>
      <w:r w:rsidRPr="00CD0E11">
        <w:rPr>
          <w:rFonts w:cstheme="minorHAnsi"/>
        </w:rPr>
        <w:tab/>
      </w:r>
      <w:r w:rsidRPr="00CD0E11">
        <w:rPr>
          <w:rFonts w:cstheme="minorHAnsi"/>
        </w:rPr>
        <w:tab/>
      </w:r>
      <w:r w:rsidRPr="00CD0E11">
        <w:rPr>
          <w:rFonts w:cstheme="minorHAnsi"/>
        </w:rPr>
        <w:tab/>
      </w:r>
      <w:r w:rsidRPr="00CD0E11">
        <w:rPr>
          <w:rFonts w:cstheme="minorHAnsi"/>
        </w:rPr>
        <w:tab/>
      </w:r>
    </w:p>
    <w:p w:rsidR="00B479CA" w:rsidRPr="00CD0E11" w:rsidRDefault="00B479CA" w:rsidP="00CD0E11">
      <w:pPr>
        <w:pStyle w:val="NoSpacing"/>
        <w:ind w:left="1440" w:firstLine="720"/>
        <w:jc w:val="both"/>
        <w:rPr>
          <w:rFonts w:cstheme="minorHAnsi"/>
          <w:b/>
        </w:rPr>
      </w:pPr>
      <w:r w:rsidRPr="00CD0E11">
        <w:rPr>
          <w:rFonts w:cstheme="minorHAnsi"/>
          <w:b/>
        </w:rPr>
        <w:t>SEWER USAGE RULES AND REGULATIONS</w:t>
      </w:r>
    </w:p>
    <w:p w:rsidR="00B479CA" w:rsidRPr="00CD0E11" w:rsidRDefault="00B479CA" w:rsidP="00CD0E11">
      <w:pPr>
        <w:pStyle w:val="NoSpacing"/>
        <w:ind w:left="2160" w:firstLine="720"/>
        <w:jc w:val="both"/>
        <w:rPr>
          <w:rFonts w:cstheme="minorHAnsi"/>
          <w:b/>
        </w:rPr>
      </w:pPr>
      <w:r w:rsidRPr="00CD0E11">
        <w:rPr>
          <w:rFonts w:cstheme="minorHAnsi"/>
          <w:b/>
        </w:rPr>
        <w:t xml:space="preserve">FEE </w:t>
      </w:r>
      <w:proofErr w:type="gramStart"/>
      <w:r w:rsidRPr="00CD0E11">
        <w:rPr>
          <w:rFonts w:cstheme="minorHAnsi"/>
          <w:b/>
        </w:rPr>
        <w:t>SCHEDULE  2019</w:t>
      </w:r>
      <w:proofErr w:type="gramEnd"/>
      <w:r w:rsidRPr="00CD0E11">
        <w:rPr>
          <w:rFonts w:cstheme="minorHAnsi"/>
          <w:b/>
        </w:rPr>
        <w:t>/2020</w:t>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b/>
        </w:rPr>
        <w:t>ITEM</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b/>
        </w:rPr>
        <w:t>FEE</w:t>
      </w:r>
    </w:p>
    <w:p w:rsidR="00B479CA" w:rsidRPr="00CD0E11" w:rsidRDefault="00B479CA" w:rsidP="00CD0E11">
      <w:pPr>
        <w:pStyle w:val="NoSpacing"/>
        <w:jc w:val="both"/>
        <w:rPr>
          <w:rFonts w:cstheme="minorHAnsi"/>
        </w:rPr>
      </w:pPr>
      <w:r w:rsidRPr="00CD0E11">
        <w:rPr>
          <w:rFonts w:cstheme="minorHAnsi"/>
        </w:rPr>
        <w:t xml:space="preserve">Connection to a sewer line be the actual cost of equipment and </w:t>
      </w:r>
      <w:r w:rsidRPr="00CD0E11">
        <w:rPr>
          <w:rFonts w:cstheme="minorHAnsi"/>
        </w:rPr>
        <w:tab/>
      </w:r>
      <w:r w:rsidRPr="00CD0E11">
        <w:rPr>
          <w:rFonts w:cstheme="minorHAnsi"/>
        </w:rPr>
        <w:tab/>
        <w:t>ACTUAL COST</w:t>
      </w:r>
    </w:p>
    <w:p w:rsidR="00B479CA" w:rsidRPr="00CD0E11" w:rsidRDefault="00B479CA" w:rsidP="00CD0E11">
      <w:pPr>
        <w:pStyle w:val="NoSpacing"/>
        <w:jc w:val="both"/>
        <w:rPr>
          <w:rFonts w:cstheme="minorHAnsi"/>
        </w:rPr>
      </w:pPr>
      <w:proofErr w:type="gramStart"/>
      <w:r w:rsidRPr="00CD0E11">
        <w:rPr>
          <w:rFonts w:cstheme="minorHAnsi"/>
        </w:rPr>
        <w:t>Labor for the connection.</w:t>
      </w:r>
      <w:proofErr w:type="gramEnd"/>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proofErr w:type="gramStart"/>
      <w:r w:rsidRPr="00CD0E11">
        <w:rPr>
          <w:rFonts w:cstheme="minorHAnsi"/>
        </w:rPr>
        <w:t>Permit and inspection for a new and/or replacement sewer line.</w:t>
      </w:r>
      <w:proofErr w:type="gramEnd"/>
    </w:p>
    <w:p w:rsidR="00B479CA" w:rsidRPr="00CD0E11" w:rsidRDefault="00B479CA" w:rsidP="00CD0E11">
      <w:pPr>
        <w:pStyle w:val="NoSpacing"/>
        <w:jc w:val="both"/>
        <w:rPr>
          <w:rFonts w:cstheme="minorHAnsi"/>
        </w:rPr>
      </w:pPr>
      <w:r w:rsidRPr="00CD0E11">
        <w:rPr>
          <w:rFonts w:cstheme="minorHAnsi"/>
        </w:rPr>
        <w:t xml:space="preserve">     </w:t>
      </w:r>
      <w:proofErr w:type="gramStart"/>
      <w:r w:rsidRPr="00CD0E11">
        <w:rPr>
          <w:rFonts w:cstheme="minorHAnsi"/>
        </w:rPr>
        <w:t>Residential and Commercial</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$50.</w:t>
      </w:r>
      <w:proofErr w:type="gramEnd"/>
    </w:p>
    <w:p w:rsidR="00B479CA" w:rsidRPr="00CD0E11" w:rsidRDefault="00B479CA" w:rsidP="00CD0E11">
      <w:pPr>
        <w:pStyle w:val="NoSpacing"/>
        <w:jc w:val="both"/>
        <w:rPr>
          <w:rFonts w:cstheme="minorHAnsi"/>
        </w:rPr>
      </w:pPr>
      <w:r w:rsidRPr="00CD0E11">
        <w:rPr>
          <w:rFonts w:cstheme="minorHAnsi"/>
        </w:rPr>
        <w:t xml:space="preserve">     </w:t>
      </w:r>
      <w:proofErr w:type="gramStart"/>
      <w:r w:rsidRPr="00CD0E11">
        <w:rPr>
          <w:rFonts w:cstheme="minorHAnsi"/>
        </w:rPr>
        <w:t>Industrial</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$70.</w:t>
      </w:r>
      <w:proofErr w:type="gramEnd"/>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rPr>
        <w:t>Subdivision inspection for each line being installed</w:t>
      </w:r>
      <w:r w:rsidRPr="00CD0E11">
        <w:rPr>
          <w:rFonts w:cstheme="minorHAnsi"/>
        </w:rPr>
        <w:tab/>
      </w:r>
      <w:r w:rsidRPr="00CD0E11">
        <w:rPr>
          <w:rFonts w:cstheme="minorHAnsi"/>
        </w:rPr>
        <w:tab/>
      </w:r>
      <w:r w:rsidRPr="00CD0E11">
        <w:rPr>
          <w:rFonts w:cstheme="minorHAnsi"/>
        </w:rPr>
        <w:tab/>
        <w:t>$50.</w:t>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rPr>
        <w:t>Subdivision inspection of main lines, will be actual cost of material,</w:t>
      </w:r>
    </w:p>
    <w:p w:rsidR="00B479CA" w:rsidRPr="00CD0E11" w:rsidRDefault="00B479CA" w:rsidP="00CD0E11">
      <w:pPr>
        <w:pStyle w:val="NoSpacing"/>
        <w:jc w:val="both"/>
        <w:rPr>
          <w:rFonts w:cstheme="minorHAnsi"/>
        </w:rPr>
      </w:pPr>
      <w:proofErr w:type="gramStart"/>
      <w:r w:rsidRPr="00CD0E11">
        <w:rPr>
          <w:rFonts w:cstheme="minorHAnsi"/>
        </w:rPr>
        <w:t>Equipment and labor.</w:t>
      </w:r>
      <w:proofErr w:type="gramEnd"/>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ACTUAL COST</w:t>
      </w:r>
    </w:p>
    <w:p w:rsidR="00B479CA" w:rsidRPr="00CD0E11" w:rsidRDefault="00B479CA" w:rsidP="00CD0E11">
      <w:pPr>
        <w:pStyle w:val="NoSpacing"/>
        <w:jc w:val="both"/>
        <w:rPr>
          <w:rFonts w:cstheme="minorHAnsi"/>
        </w:rPr>
      </w:pPr>
    </w:p>
    <w:p w:rsidR="00B479CA" w:rsidRPr="00CD0E11" w:rsidRDefault="00B479CA" w:rsidP="00CD0E11">
      <w:pPr>
        <w:pStyle w:val="NoSpacing"/>
        <w:jc w:val="both"/>
        <w:rPr>
          <w:rFonts w:cstheme="minorHAnsi"/>
        </w:rPr>
      </w:pPr>
      <w:r w:rsidRPr="00CD0E11">
        <w:rPr>
          <w:rFonts w:cstheme="minorHAnsi"/>
        </w:rPr>
        <w:t xml:space="preserve">Sewer rates per unit per month for </w:t>
      </w:r>
      <w:r w:rsidRPr="00CD0E11">
        <w:rPr>
          <w:rFonts w:cstheme="minorHAnsi"/>
          <w:u w:val="single"/>
        </w:rPr>
        <w:t>village users</w:t>
      </w:r>
      <w:r w:rsidRPr="00CD0E11">
        <w:rPr>
          <w:rFonts w:cstheme="minorHAnsi"/>
        </w:rPr>
        <w:t>.</w:t>
      </w:r>
      <w:r w:rsidRPr="00CD0E11">
        <w:rPr>
          <w:rFonts w:cstheme="minorHAnsi"/>
        </w:rPr>
        <w:tab/>
      </w:r>
      <w:r w:rsidRPr="00CD0E11">
        <w:rPr>
          <w:rFonts w:cstheme="minorHAnsi"/>
        </w:rPr>
        <w:tab/>
      </w:r>
      <w:r w:rsidRPr="00CD0E11">
        <w:rPr>
          <w:rFonts w:cstheme="minorHAnsi"/>
        </w:rPr>
        <w:tab/>
      </w:r>
      <w:r w:rsidRPr="00CD0E11">
        <w:rPr>
          <w:rFonts w:cstheme="minorHAnsi"/>
        </w:rPr>
        <w:tab/>
        <w:t>$33.50</w:t>
      </w:r>
    </w:p>
    <w:p w:rsidR="00B479CA" w:rsidRPr="00CD0E11" w:rsidRDefault="00B479CA" w:rsidP="00CD0E11">
      <w:pPr>
        <w:pStyle w:val="NoSpacing"/>
        <w:jc w:val="both"/>
        <w:rPr>
          <w:rFonts w:cstheme="minorHAnsi"/>
        </w:rPr>
      </w:pPr>
      <w:r w:rsidRPr="00CD0E11">
        <w:rPr>
          <w:rFonts w:cstheme="minorHAnsi"/>
        </w:rPr>
        <w:t xml:space="preserve">Sewer rates per unit per month for </w:t>
      </w:r>
      <w:r w:rsidRPr="00CD0E11">
        <w:rPr>
          <w:rFonts w:cstheme="minorHAnsi"/>
          <w:u w:val="single"/>
        </w:rPr>
        <w:t>out of village</w:t>
      </w:r>
      <w:r w:rsidRPr="00CD0E11">
        <w:rPr>
          <w:rFonts w:cstheme="minorHAnsi"/>
        </w:rPr>
        <w:t xml:space="preserve"> users.</w:t>
      </w:r>
      <w:r w:rsidRPr="00CD0E11">
        <w:rPr>
          <w:rFonts w:cstheme="minorHAnsi"/>
        </w:rPr>
        <w:tab/>
      </w:r>
      <w:r w:rsidRPr="00CD0E11">
        <w:rPr>
          <w:rFonts w:cstheme="minorHAnsi"/>
        </w:rPr>
        <w:tab/>
      </w:r>
      <w:r w:rsidRPr="00CD0E11">
        <w:rPr>
          <w:rFonts w:cstheme="minorHAnsi"/>
        </w:rPr>
        <w:tab/>
        <w:t>$41.00</w:t>
      </w:r>
    </w:p>
    <w:p w:rsidR="00B479CA" w:rsidRPr="00CD0E11" w:rsidRDefault="00B479CA" w:rsidP="00CD0E11">
      <w:pPr>
        <w:pStyle w:val="NoSpacing"/>
        <w:jc w:val="both"/>
        <w:rPr>
          <w:rFonts w:cstheme="minorHAnsi"/>
        </w:rPr>
      </w:pPr>
      <w:r w:rsidRPr="00CD0E11">
        <w:rPr>
          <w:rFonts w:cstheme="minorHAnsi"/>
        </w:rPr>
        <w:t>Sewer base rate for temporary water shut-off/ Inactive Accounts</w:t>
      </w:r>
      <w:r w:rsidRPr="00CD0E11">
        <w:rPr>
          <w:rFonts w:cstheme="minorHAnsi"/>
        </w:rPr>
        <w:tab/>
        <w:t>$64.50/qtr.</w:t>
      </w:r>
    </w:p>
    <w:p w:rsidR="00B479CA" w:rsidRPr="00CD0E11" w:rsidRDefault="00B479CA" w:rsidP="00CD0E11">
      <w:pPr>
        <w:pStyle w:val="NoSpacing"/>
        <w:jc w:val="both"/>
        <w:rPr>
          <w:rFonts w:cstheme="minorHAnsi"/>
        </w:rPr>
      </w:pPr>
      <w:proofErr w:type="gramStart"/>
      <w:r w:rsidRPr="00CD0E11">
        <w:rPr>
          <w:rFonts w:cstheme="minorHAnsi"/>
        </w:rPr>
        <w:t>Permit and inspection of a private sewage disposal system</w:t>
      </w:r>
      <w:r w:rsidRPr="00CD0E11">
        <w:rPr>
          <w:rFonts w:cstheme="minorHAnsi"/>
        </w:rPr>
        <w:tab/>
      </w:r>
      <w:r w:rsidRPr="00CD0E11">
        <w:rPr>
          <w:rFonts w:cstheme="minorHAnsi"/>
        </w:rPr>
        <w:tab/>
        <w:t>$150.</w:t>
      </w:r>
      <w:proofErr w:type="gramEnd"/>
    </w:p>
    <w:p w:rsidR="00B479CA" w:rsidRPr="00CD0E11" w:rsidRDefault="00B479CA" w:rsidP="00CD0E11">
      <w:pPr>
        <w:pStyle w:val="NoSpacing"/>
        <w:jc w:val="both"/>
        <w:rPr>
          <w:rFonts w:cstheme="minorHAnsi"/>
        </w:rPr>
      </w:pPr>
      <w:proofErr w:type="gramStart"/>
      <w:r w:rsidRPr="00CD0E11">
        <w:rPr>
          <w:rFonts w:cstheme="minorHAnsi"/>
        </w:rPr>
        <w:t>SPEDES Permit (section 10-1)</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$100.</w:t>
      </w:r>
      <w:proofErr w:type="gramEnd"/>
    </w:p>
    <w:p w:rsidR="00B479CA" w:rsidRPr="00CD0E11" w:rsidRDefault="00B479CA" w:rsidP="00CD0E11">
      <w:pPr>
        <w:pStyle w:val="NoSpacing"/>
        <w:jc w:val="both"/>
        <w:rPr>
          <w:rFonts w:cstheme="minorHAnsi"/>
        </w:rPr>
      </w:pPr>
      <w:r w:rsidRPr="00CD0E11">
        <w:rPr>
          <w:rFonts w:cstheme="minorHAnsi"/>
        </w:rPr>
        <w:t>Scavenger License (Section 8)</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$50.</w:t>
      </w:r>
    </w:p>
    <w:p w:rsidR="00B479CA" w:rsidRPr="00CD0E11" w:rsidRDefault="00B479CA" w:rsidP="00CD0E11">
      <w:pPr>
        <w:pStyle w:val="NoSpacing"/>
        <w:jc w:val="both"/>
        <w:rPr>
          <w:rFonts w:cstheme="minorHAnsi"/>
        </w:rPr>
      </w:pPr>
      <w:r w:rsidRPr="00CD0E11">
        <w:rPr>
          <w:rFonts w:cstheme="minorHAnsi"/>
        </w:rPr>
        <w:t>Scavenger waste</w:t>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r>
      <w:r w:rsidRPr="00CD0E11">
        <w:rPr>
          <w:rFonts w:cstheme="minorHAnsi"/>
        </w:rPr>
        <w:tab/>
        <w:t>$.15/gallon</w:t>
      </w:r>
    </w:p>
    <w:p w:rsidR="00FE5687" w:rsidRPr="00CD0E11" w:rsidRDefault="00FE5687" w:rsidP="00CD0E11">
      <w:pPr>
        <w:pStyle w:val="NoSpacing"/>
        <w:jc w:val="both"/>
        <w:rPr>
          <w:rFonts w:cstheme="minorHAnsi"/>
        </w:rPr>
      </w:pPr>
    </w:p>
    <w:p w:rsidR="00FE5687" w:rsidRPr="00CD0E11" w:rsidRDefault="00FE5687" w:rsidP="00CD0E11">
      <w:pPr>
        <w:pStyle w:val="NoSpacing"/>
        <w:numPr>
          <w:ilvl w:val="0"/>
          <w:numId w:val="48"/>
        </w:numPr>
        <w:jc w:val="both"/>
        <w:rPr>
          <w:rFonts w:cstheme="minorHAnsi"/>
        </w:rPr>
      </w:pPr>
      <w:r w:rsidRPr="00CD0E11">
        <w:rPr>
          <w:rFonts w:cstheme="minorHAnsi"/>
        </w:rPr>
        <w:t>The organizational meeting for 2020 will be April 23.</w:t>
      </w:r>
    </w:p>
    <w:p w:rsidR="00B479CA" w:rsidRPr="00CD0E11" w:rsidRDefault="00B479CA" w:rsidP="00CD0E11">
      <w:pPr>
        <w:pStyle w:val="NoSpacing"/>
        <w:jc w:val="both"/>
        <w:rPr>
          <w:rFonts w:cstheme="minorHAnsi"/>
        </w:rPr>
      </w:pPr>
    </w:p>
    <w:p w:rsidR="006E31A9" w:rsidRPr="00CD0E11" w:rsidRDefault="006E31A9" w:rsidP="00CD0E11">
      <w:pPr>
        <w:pStyle w:val="NoSpacing"/>
        <w:jc w:val="both"/>
        <w:rPr>
          <w:rFonts w:cstheme="minorHAnsi"/>
        </w:rPr>
      </w:pPr>
      <w:r w:rsidRPr="00CD0E11">
        <w:rPr>
          <w:rFonts w:cstheme="minorHAnsi"/>
        </w:rPr>
        <w:t>The organiza</w:t>
      </w:r>
      <w:r w:rsidR="00F61406" w:rsidRPr="00CD0E11">
        <w:rPr>
          <w:rFonts w:cstheme="minorHAnsi"/>
        </w:rPr>
        <w:t>tional meeting was closed at 5:40</w:t>
      </w:r>
      <w:r w:rsidRPr="00CD0E11">
        <w:rPr>
          <w:rFonts w:cstheme="minorHAnsi"/>
        </w:rPr>
        <w:t xml:space="preserve"> pm.</w:t>
      </w:r>
      <w:r w:rsidR="00FE5687" w:rsidRPr="00CD0E11">
        <w:rPr>
          <w:rFonts w:cstheme="minorHAnsi"/>
        </w:rPr>
        <w:t xml:space="preserve">-Mayor Falsone motioned and seconded by Trustee </w:t>
      </w:r>
      <w:proofErr w:type="spellStart"/>
      <w:proofErr w:type="gramStart"/>
      <w:r w:rsidR="00FE5687" w:rsidRPr="00CD0E11">
        <w:rPr>
          <w:rFonts w:cstheme="minorHAnsi"/>
        </w:rPr>
        <w:t>poole</w:t>
      </w:r>
      <w:proofErr w:type="spellEnd"/>
      <w:proofErr w:type="gramEnd"/>
      <w:r w:rsidR="00FE5687" w:rsidRPr="00CD0E11">
        <w:rPr>
          <w:rFonts w:cstheme="minorHAnsi"/>
        </w:rPr>
        <w:t xml:space="preserve"> to close the organizational meeting and it was unanimously carried. </w:t>
      </w:r>
    </w:p>
    <w:p w:rsidR="006E31A9" w:rsidRPr="00CD0E11" w:rsidRDefault="006E31A9" w:rsidP="00CD0E11">
      <w:pPr>
        <w:pStyle w:val="NoSpacing"/>
        <w:jc w:val="both"/>
        <w:rPr>
          <w:rFonts w:cstheme="minorHAnsi"/>
        </w:rPr>
      </w:pPr>
    </w:p>
    <w:p w:rsidR="006E31A9" w:rsidRPr="00CD0E11" w:rsidRDefault="006E31A9" w:rsidP="00CD0E11">
      <w:pPr>
        <w:pStyle w:val="NoSpacing"/>
        <w:jc w:val="both"/>
        <w:rPr>
          <w:rFonts w:cstheme="minorHAnsi"/>
          <w:b/>
        </w:rPr>
      </w:pPr>
      <w:r w:rsidRPr="00CD0E11">
        <w:rPr>
          <w:rFonts w:cstheme="minorHAnsi"/>
          <w:b/>
        </w:rPr>
        <w:t>Regular monthly meeting of April 25, 2018</w:t>
      </w:r>
    </w:p>
    <w:p w:rsidR="006E31A9" w:rsidRPr="00CD0E11" w:rsidRDefault="006E31A9" w:rsidP="00CD0E11">
      <w:pPr>
        <w:pStyle w:val="NoSpacing"/>
        <w:jc w:val="both"/>
        <w:rPr>
          <w:rFonts w:cstheme="minorHAnsi"/>
        </w:rPr>
      </w:pPr>
    </w:p>
    <w:p w:rsidR="00E4214E" w:rsidRPr="00CD0E11" w:rsidRDefault="00B577A7" w:rsidP="00CD0E11">
      <w:pPr>
        <w:pStyle w:val="NoSpacing"/>
        <w:jc w:val="both"/>
        <w:rPr>
          <w:rFonts w:cstheme="minorHAnsi"/>
        </w:rPr>
      </w:pPr>
      <w:r w:rsidRPr="00CD0E11">
        <w:rPr>
          <w:rFonts w:cstheme="minorHAnsi"/>
          <w:b/>
        </w:rPr>
        <w:t>Minutes</w:t>
      </w:r>
      <w:r w:rsidRPr="00CD0E11">
        <w:rPr>
          <w:rFonts w:cstheme="minorHAnsi"/>
        </w:rPr>
        <w:t xml:space="preserve">: The minutes of the </w:t>
      </w:r>
      <w:r w:rsidR="00F61406" w:rsidRPr="00CD0E11">
        <w:rPr>
          <w:rFonts w:cstheme="minorHAnsi"/>
        </w:rPr>
        <w:t>March27</w:t>
      </w:r>
      <w:r w:rsidR="00033353" w:rsidRPr="00CD0E11">
        <w:rPr>
          <w:rFonts w:cstheme="minorHAnsi"/>
        </w:rPr>
        <w:t>,</w:t>
      </w:r>
      <w:r w:rsidR="00493DF3" w:rsidRPr="00CD0E11">
        <w:rPr>
          <w:rFonts w:cstheme="minorHAnsi"/>
        </w:rPr>
        <w:t xml:space="preserve"> </w:t>
      </w:r>
      <w:r w:rsidR="00033353" w:rsidRPr="00CD0E11">
        <w:rPr>
          <w:rFonts w:cstheme="minorHAnsi"/>
        </w:rPr>
        <w:t>2019</w:t>
      </w:r>
      <w:r w:rsidRPr="00CD0E11">
        <w:rPr>
          <w:rFonts w:cstheme="minorHAnsi"/>
        </w:rPr>
        <w:t xml:space="preserve"> meeting were </w:t>
      </w:r>
      <w:r w:rsidR="009B5F0F" w:rsidRPr="00CD0E11">
        <w:rPr>
          <w:rFonts w:cstheme="minorHAnsi"/>
        </w:rPr>
        <w:t>approved as submitted</w:t>
      </w:r>
      <w:r w:rsidRPr="00CD0E11">
        <w:rPr>
          <w:rFonts w:cstheme="minorHAnsi"/>
        </w:rPr>
        <w:t xml:space="preserve">.  </w:t>
      </w:r>
    </w:p>
    <w:p w:rsidR="009B5F0F" w:rsidRPr="00CD0E11" w:rsidRDefault="009B5F0F" w:rsidP="00CD0E11">
      <w:pPr>
        <w:pStyle w:val="NoSpacing"/>
        <w:jc w:val="both"/>
        <w:rPr>
          <w:rFonts w:cstheme="minorHAnsi"/>
          <w:b/>
        </w:rPr>
      </w:pPr>
    </w:p>
    <w:p w:rsidR="0080443E" w:rsidRPr="00CD0E11" w:rsidRDefault="00552A99" w:rsidP="00CD0E11">
      <w:pPr>
        <w:pStyle w:val="NoSpacing"/>
        <w:jc w:val="both"/>
        <w:rPr>
          <w:rFonts w:cstheme="minorHAnsi"/>
        </w:rPr>
      </w:pPr>
      <w:r w:rsidRPr="00CD0E11">
        <w:rPr>
          <w:rFonts w:cstheme="minorHAnsi"/>
          <w:b/>
        </w:rPr>
        <w:t>Privilege of the floor:</w:t>
      </w:r>
      <w:r w:rsidR="00DB4479" w:rsidRPr="00CD0E11">
        <w:rPr>
          <w:rFonts w:cstheme="minorHAnsi"/>
          <w:b/>
        </w:rPr>
        <w:t xml:space="preserve"> </w:t>
      </w:r>
      <w:r w:rsidR="00033353" w:rsidRPr="00CD0E11">
        <w:rPr>
          <w:rFonts w:cstheme="minorHAnsi"/>
        </w:rPr>
        <w:t>None</w:t>
      </w:r>
    </w:p>
    <w:p w:rsidR="002C33CF" w:rsidRPr="00CD0E11" w:rsidRDefault="002C33CF" w:rsidP="00CD0E11">
      <w:pPr>
        <w:pStyle w:val="NoSpacing"/>
        <w:jc w:val="both"/>
        <w:rPr>
          <w:rFonts w:cstheme="minorHAnsi"/>
        </w:rPr>
      </w:pPr>
    </w:p>
    <w:p w:rsidR="00D71A6D" w:rsidRPr="00CD0E11" w:rsidRDefault="00E77423" w:rsidP="00CD0E11">
      <w:pPr>
        <w:pStyle w:val="NoSpacing"/>
        <w:jc w:val="both"/>
        <w:rPr>
          <w:rFonts w:cstheme="minorHAnsi"/>
        </w:rPr>
      </w:pPr>
      <w:r w:rsidRPr="00CD0E11">
        <w:rPr>
          <w:rFonts w:cstheme="minorHAnsi"/>
          <w:b/>
        </w:rPr>
        <w:t>Mayor’s report</w:t>
      </w:r>
      <w:r w:rsidRPr="00CD0E11">
        <w:rPr>
          <w:rFonts w:cstheme="minorHAnsi"/>
        </w:rPr>
        <w:t>:</w:t>
      </w:r>
      <w:r w:rsidR="00004283" w:rsidRPr="00CD0E11">
        <w:rPr>
          <w:rFonts w:cstheme="minorHAnsi"/>
        </w:rPr>
        <w:t xml:space="preserve"> </w:t>
      </w:r>
    </w:p>
    <w:p w:rsidR="008E7822" w:rsidRPr="00CD0E11" w:rsidRDefault="008E7822" w:rsidP="00CD0E11">
      <w:pPr>
        <w:pStyle w:val="NoSpacing"/>
        <w:numPr>
          <w:ilvl w:val="0"/>
          <w:numId w:val="28"/>
        </w:numPr>
        <w:ind w:left="360"/>
        <w:jc w:val="both"/>
        <w:rPr>
          <w:rFonts w:cstheme="minorHAnsi"/>
        </w:rPr>
      </w:pPr>
      <w:r w:rsidRPr="00CD0E11">
        <w:rPr>
          <w:rFonts w:cstheme="minorHAnsi"/>
        </w:rPr>
        <w:t xml:space="preserve">The </w:t>
      </w:r>
      <w:r w:rsidR="00C10B17" w:rsidRPr="00CD0E11">
        <w:rPr>
          <w:rFonts w:cstheme="minorHAnsi"/>
        </w:rPr>
        <w:t xml:space="preserve">Mayor updated on the Elms.  The Planning Board </w:t>
      </w:r>
      <w:r w:rsidR="00F61406" w:rsidRPr="00CD0E11">
        <w:rPr>
          <w:rFonts w:cstheme="minorHAnsi"/>
        </w:rPr>
        <w:t>held</w:t>
      </w:r>
      <w:r w:rsidR="00C90279" w:rsidRPr="00CD0E11">
        <w:rPr>
          <w:rFonts w:cstheme="minorHAnsi"/>
        </w:rPr>
        <w:t xml:space="preserve"> a Public Hearing on April 11, 2019</w:t>
      </w:r>
      <w:r w:rsidR="00F035A0" w:rsidRPr="00CD0E11">
        <w:rPr>
          <w:rFonts w:cstheme="minorHAnsi"/>
        </w:rPr>
        <w:t xml:space="preserve"> </w:t>
      </w:r>
      <w:r w:rsidR="00C90279" w:rsidRPr="00CD0E11">
        <w:rPr>
          <w:rFonts w:cstheme="minorHAnsi"/>
        </w:rPr>
        <w:t>to discuss the Age Covenant.</w:t>
      </w:r>
      <w:r w:rsidR="00F61406" w:rsidRPr="00CD0E11">
        <w:rPr>
          <w:rFonts w:cstheme="minorHAnsi"/>
        </w:rPr>
        <w:t xml:space="preserve"> No one from the public was in attendance and it was decided to remove the Age Covenant.  The Mayor also advised the board that he </w:t>
      </w:r>
      <w:r w:rsidR="000D694C" w:rsidRPr="00CD0E11">
        <w:rPr>
          <w:rFonts w:cstheme="minorHAnsi"/>
        </w:rPr>
        <w:t xml:space="preserve">has </w:t>
      </w:r>
      <w:r w:rsidR="00F61406" w:rsidRPr="00CD0E11">
        <w:rPr>
          <w:rFonts w:cstheme="minorHAnsi"/>
        </w:rPr>
        <w:t xml:space="preserve">released the restriction </w:t>
      </w:r>
      <w:r w:rsidR="000D694C" w:rsidRPr="00CD0E11">
        <w:rPr>
          <w:rFonts w:cstheme="minorHAnsi"/>
        </w:rPr>
        <w:t xml:space="preserve">and the </w:t>
      </w:r>
      <w:r w:rsidR="00F61406" w:rsidRPr="00CD0E11">
        <w:rPr>
          <w:rFonts w:cstheme="minorHAnsi"/>
        </w:rPr>
        <w:t xml:space="preserve">CEO </w:t>
      </w:r>
      <w:r w:rsidR="000D694C" w:rsidRPr="00CD0E11">
        <w:rPr>
          <w:rFonts w:cstheme="minorHAnsi"/>
        </w:rPr>
        <w:t xml:space="preserve">is </w:t>
      </w:r>
      <w:r w:rsidR="00F61406" w:rsidRPr="00CD0E11">
        <w:rPr>
          <w:rFonts w:cstheme="minorHAnsi"/>
        </w:rPr>
        <w:t xml:space="preserve">now able to issue building permits. </w:t>
      </w:r>
    </w:p>
    <w:p w:rsidR="007774EA" w:rsidRPr="00CD0E11" w:rsidRDefault="007774EA" w:rsidP="00CD0E11">
      <w:pPr>
        <w:pStyle w:val="NoSpacing"/>
        <w:numPr>
          <w:ilvl w:val="0"/>
          <w:numId w:val="28"/>
        </w:numPr>
        <w:ind w:left="360"/>
        <w:jc w:val="both"/>
        <w:rPr>
          <w:rFonts w:cstheme="minorHAnsi"/>
        </w:rPr>
      </w:pPr>
      <w:r w:rsidRPr="00CD0E11">
        <w:rPr>
          <w:rFonts w:cstheme="minorHAnsi"/>
        </w:rPr>
        <w:t xml:space="preserve">Genesee Valley Cycling Club </w:t>
      </w:r>
      <w:r w:rsidR="00F667E6" w:rsidRPr="00CD0E11">
        <w:rPr>
          <w:rFonts w:cstheme="minorHAnsi"/>
        </w:rPr>
        <w:t xml:space="preserve">will be </w:t>
      </w:r>
      <w:r w:rsidRPr="00CD0E11">
        <w:rPr>
          <w:rFonts w:cstheme="minorHAnsi"/>
        </w:rPr>
        <w:t>holding a</w:t>
      </w:r>
      <w:r w:rsidR="00F667E6" w:rsidRPr="00CD0E11">
        <w:rPr>
          <w:rFonts w:cstheme="minorHAnsi"/>
        </w:rPr>
        <w:t xml:space="preserve"> bike race</w:t>
      </w:r>
      <w:r w:rsidRPr="00CD0E11">
        <w:rPr>
          <w:rFonts w:cstheme="minorHAnsi"/>
        </w:rPr>
        <w:t xml:space="preserve"> through the Village</w:t>
      </w:r>
      <w:r w:rsidR="00F667E6" w:rsidRPr="00CD0E11">
        <w:rPr>
          <w:rFonts w:cstheme="minorHAnsi"/>
        </w:rPr>
        <w:t xml:space="preserve"> on 5/19 </w:t>
      </w:r>
      <w:r w:rsidRPr="00CD0E11">
        <w:rPr>
          <w:rFonts w:cstheme="minorHAnsi"/>
        </w:rPr>
        <w:t xml:space="preserve">from </w:t>
      </w:r>
      <w:r w:rsidR="00F667E6" w:rsidRPr="00CD0E11">
        <w:rPr>
          <w:rFonts w:cstheme="minorHAnsi"/>
        </w:rPr>
        <w:t>9</w:t>
      </w:r>
      <w:r w:rsidRPr="00CD0E11">
        <w:rPr>
          <w:rFonts w:cstheme="minorHAnsi"/>
        </w:rPr>
        <w:t>am</w:t>
      </w:r>
      <w:r w:rsidR="00F667E6" w:rsidRPr="00CD0E11">
        <w:rPr>
          <w:rFonts w:cstheme="minorHAnsi"/>
        </w:rPr>
        <w:t>-5</w:t>
      </w:r>
      <w:r w:rsidRPr="00CD0E11">
        <w:rPr>
          <w:rFonts w:cstheme="minorHAnsi"/>
        </w:rPr>
        <w:t>pm.</w:t>
      </w:r>
    </w:p>
    <w:p w:rsidR="007774EA" w:rsidRPr="00CD0E11" w:rsidRDefault="007774EA" w:rsidP="00CD0E11">
      <w:pPr>
        <w:pStyle w:val="NoSpacing"/>
        <w:numPr>
          <w:ilvl w:val="0"/>
          <w:numId w:val="28"/>
        </w:numPr>
        <w:ind w:left="360"/>
        <w:jc w:val="both"/>
        <w:rPr>
          <w:rFonts w:cstheme="minorHAnsi"/>
        </w:rPr>
      </w:pPr>
      <w:r w:rsidRPr="00CD0E11">
        <w:rPr>
          <w:rFonts w:cstheme="minorHAnsi"/>
        </w:rPr>
        <w:t xml:space="preserve">NYS Comptroller’s office put out the standings for Fiscal Stress and Environmental and our numbers are very low. We are in great shape. </w:t>
      </w:r>
    </w:p>
    <w:p w:rsidR="00F61406" w:rsidRPr="00CD0E11" w:rsidRDefault="000D694C" w:rsidP="00CD0E11">
      <w:pPr>
        <w:pStyle w:val="NoSpacing"/>
        <w:numPr>
          <w:ilvl w:val="0"/>
          <w:numId w:val="28"/>
        </w:numPr>
        <w:ind w:left="360"/>
        <w:jc w:val="both"/>
        <w:rPr>
          <w:rFonts w:cstheme="minorHAnsi"/>
        </w:rPr>
      </w:pPr>
      <w:r w:rsidRPr="00CD0E11">
        <w:rPr>
          <w:rFonts w:cstheme="minorHAnsi"/>
        </w:rPr>
        <w:t xml:space="preserve">The Mayor wrote a letter to Senator Funke on behalf of the Historical Society and as a member of the Historical Society asking for </w:t>
      </w:r>
      <w:r w:rsidR="00F667E6" w:rsidRPr="00CD0E11">
        <w:rPr>
          <w:rFonts w:cstheme="minorHAnsi"/>
        </w:rPr>
        <w:t>f</w:t>
      </w:r>
      <w:r w:rsidR="000C0D38" w:rsidRPr="00CD0E11">
        <w:rPr>
          <w:rFonts w:cstheme="minorHAnsi"/>
        </w:rPr>
        <w:t>unds to help support</w:t>
      </w:r>
      <w:r w:rsidRPr="00CD0E11">
        <w:rPr>
          <w:rFonts w:cstheme="minorHAnsi"/>
        </w:rPr>
        <w:t xml:space="preserve"> Bloomfield’s Forgotten Burying Ground plans to </w:t>
      </w:r>
      <w:r w:rsidR="003B3A7D" w:rsidRPr="00CD0E11">
        <w:rPr>
          <w:rFonts w:cstheme="minorHAnsi"/>
        </w:rPr>
        <w:t>revitalize</w:t>
      </w:r>
      <w:r w:rsidR="00F667E6" w:rsidRPr="00CD0E11">
        <w:rPr>
          <w:rFonts w:cstheme="minorHAnsi"/>
        </w:rPr>
        <w:t xml:space="preserve"> the space and </w:t>
      </w:r>
      <w:r w:rsidR="003B3A7D" w:rsidRPr="00CD0E11">
        <w:rPr>
          <w:rFonts w:cstheme="minorHAnsi"/>
        </w:rPr>
        <w:t xml:space="preserve">plans to </w:t>
      </w:r>
      <w:r w:rsidR="00F667E6" w:rsidRPr="00CD0E11">
        <w:rPr>
          <w:rFonts w:cstheme="minorHAnsi"/>
        </w:rPr>
        <w:t>add a fence and monument.</w:t>
      </w:r>
    </w:p>
    <w:p w:rsidR="003B3A7D" w:rsidRPr="00CD0E11" w:rsidRDefault="003B3A7D" w:rsidP="00CD0E11">
      <w:pPr>
        <w:pStyle w:val="NoSpacing"/>
        <w:numPr>
          <w:ilvl w:val="0"/>
          <w:numId w:val="28"/>
        </w:numPr>
        <w:ind w:left="360"/>
        <w:jc w:val="both"/>
        <w:rPr>
          <w:rFonts w:cstheme="minorHAnsi"/>
        </w:rPr>
      </w:pPr>
      <w:r w:rsidRPr="00CD0E11">
        <w:rPr>
          <w:rFonts w:cstheme="minorHAnsi"/>
        </w:rPr>
        <w:t>The Mayor wrote up a Proclamation and had the Trustee’s sign it for the donation of the land from Jim Johnson (Johnson’s Funeral Home) to the E</w:t>
      </w:r>
      <w:r w:rsidR="000C0D38" w:rsidRPr="00CD0E11">
        <w:rPr>
          <w:rFonts w:cstheme="minorHAnsi"/>
        </w:rPr>
        <w:t xml:space="preserve">ast </w:t>
      </w:r>
      <w:r w:rsidRPr="00CD0E11">
        <w:rPr>
          <w:rFonts w:cstheme="minorHAnsi"/>
        </w:rPr>
        <w:t>B</w:t>
      </w:r>
      <w:r w:rsidR="000C0D38" w:rsidRPr="00CD0E11">
        <w:rPr>
          <w:rFonts w:cstheme="minorHAnsi"/>
        </w:rPr>
        <w:t>loomfield</w:t>
      </w:r>
      <w:r w:rsidRPr="00CD0E11">
        <w:rPr>
          <w:rFonts w:cstheme="minorHAnsi"/>
        </w:rPr>
        <w:t xml:space="preserve"> Historical Society. The Mayor will present both Mr. Johnson and the EB Historical Society with a copy on May 23, 2019.</w:t>
      </w:r>
    </w:p>
    <w:p w:rsidR="00B53BD6" w:rsidRPr="00CD0E11" w:rsidRDefault="00B53BD6" w:rsidP="00CD0E11">
      <w:pPr>
        <w:pStyle w:val="NoSpacing"/>
        <w:numPr>
          <w:ilvl w:val="0"/>
          <w:numId w:val="28"/>
        </w:numPr>
        <w:ind w:left="360"/>
        <w:jc w:val="both"/>
        <w:rPr>
          <w:rFonts w:cstheme="minorHAnsi"/>
        </w:rPr>
      </w:pPr>
      <w:r w:rsidRPr="00CD0E11">
        <w:rPr>
          <w:rFonts w:cstheme="minorHAnsi"/>
        </w:rPr>
        <w:t xml:space="preserve">Mayor showed some pictures to the Board that the CEO had sent to Mr. Shaffer on Bennett Ave.  He had until 4/24/19 to clean up the front of his property or receive a citation for court. </w:t>
      </w:r>
    </w:p>
    <w:p w:rsidR="00C75471" w:rsidRPr="00CD0E11" w:rsidRDefault="00C75471" w:rsidP="00CD0E11">
      <w:pPr>
        <w:pStyle w:val="NoSpacing"/>
        <w:jc w:val="both"/>
        <w:rPr>
          <w:rFonts w:cstheme="minorHAnsi"/>
          <w:b/>
        </w:rPr>
      </w:pPr>
    </w:p>
    <w:p w:rsidR="00683224" w:rsidRPr="00CD0E11" w:rsidRDefault="007C4AC8" w:rsidP="00CD0E11">
      <w:pPr>
        <w:pStyle w:val="NoSpacing"/>
        <w:jc w:val="both"/>
        <w:rPr>
          <w:rFonts w:cstheme="minorHAnsi"/>
        </w:rPr>
      </w:pPr>
      <w:r w:rsidRPr="00CD0E11">
        <w:rPr>
          <w:rFonts w:cstheme="minorHAnsi"/>
          <w:b/>
        </w:rPr>
        <w:t>Clerk/Treasurer</w:t>
      </w:r>
      <w:r w:rsidR="00744A88" w:rsidRPr="00CD0E11">
        <w:rPr>
          <w:rFonts w:cstheme="minorHAnsi"/>
          <w:b/>
        </w:rPr>
        <w:t xml:space="preserve"> report</w:t>
      </w:r>
      <w:r w:rsidR="00744A88" w:rsidRPr="00CD0E11">
        <w:rPr>
          <w:rFonts w:cstheme="minorHAnsi"/>
        </w:rPr>
        <w:t>:</w:t>
      </w:r>
      <w:r w:rsidR="001E44A5" w:rsidRPr="00CD0E11">
        <w:rPr>
          <w:rFonts w:cstheme="minorHAnsi"/>
        </w:rPr>
        <w:t xml:space="preserve"> </w:t>
      </w:r>
    </w:p>
    <w:p w:rsidR="00683224" w:rsidRPr="00CD0E11" w:rsidRDefault="00683224" w:rsidP="00CD0E11">
      <w:pPr>
        <w:pStyle w:val="NoSpacing"/>
        <w:numPr>
          <w:ilvl w:val="0"/>
          <w:numId w:val="19"/>
        </w:numPr>
        <w:ind w:left="360"/>
        <w:jc w:val="both"/>
        <w:rPr>
          <w:rFonts w:cstheme="minorHAnsi"/>
        </w:rPr>
      </w:pPr>
      <w:r w:rsidRPr="00CD0E11">
        <w:rPr>
          <w:rFonts w:cstheme="minorHAnsi"/>
        </w:rPr>
        <w:t>Abstract #</w:t>
      </w:r>
      <w:r w:rsidR="00B53BD6" w:rsidRPr="00CD0E11">
        <w:rPr>
          <w:rFonts w:cstheme="minorHAnsi"/>
        </w:rPr>
        <w:t>11</w:t>
      </w:r>
      <w:r w:rsidRPr="00CD0E11">
        <w:rPr>
          <w:rFonts w:cstheme="minorHAnsi"/>
        </w:rPr>
        <w:t xml:space="preserve"> (vouchers </w:t>
      </w:r>
      <w:r w:rsidR="006056EA" w:rsidRPr="00CD0E11">
        <w:rPr>
          <w:rFonts w:cstheme="minorHAnsi"/>
        </w:rPr>
        <w:t>824-856</w:t>
      </w:r>
      <w:r w:rsidRPr="00CD0E11">
        <w:rPr>
          <w:rFonts w:cstheme="minorHAnsi"/>
        </w:rPr>
        <w:t xml:space="preserve">, </w:t>
      </w:r>
      <w:r w:rsidR="00C45155" w:rsidRPr="00CD0E11">
        <w:rPr>
          <w:rFonts w:cstheme="minorHAnsi"/>
        </w:rPr>
        <w:t>TA</w:t>
      </w:r>
      <w:r w:rsidR="0052240C" w:rsidRPr="00CD0E11">
        <w:rPr>
          <w:rFonts w:cstheme="minorHAnsi"/>
        </w:rPr>
        <w:t xml:space="preserve"> </w:t>
      </w:r>
      <w:r w:rsidR="00C75471" w:rsidRPr="00CD0E11">
        <w:rPr>
          <w:rFonts w:cstheme="minorHAnsi"/>
        </w:rPr>
        <w:t>14</w:t>
      </w:r>
      <w:r w:rsidR="006056EA" w:rsidRPr="00CD0E11">
        <w:rPr>
          <w:rFonts w:cstheme="minorHAnsi"/>
        </w:rPr>
        <w:t>4</w:t>
      </w:r>
      <w:r w:rsidR="00AA5AFD" w:rsidRPr="00CD0E11">
        <w:rPr>
          <w:rFonts w:cstheme="minorHAnsi"/>
        </w:rPr>
        <w:t>)</w:t>
      </w:r>
      <w:r w:rsidR="005929ED" w:rsidRPr="00CD0E11">
        <w:rPr>
          <w:rFonts w:cstheme="minorHAnsi"/>
        </w:rPr>
        <w:t xml:space="preserve"> </w:t>
      </w:r>
      <w:r w:rsidRPr="00CD0E11">
        <w:rPr>
          <w:rFonts w:cstheme="minorHAnsi"/>
        </w:rPr>
        <w:t>was audited and approved in the following amounts: general fund $</w:t>
      </w:r>
      <w:r w:rsidR="006056EA" w:rsidRPr="00CD0E11">
        <w:rPr>
          <w:rFonts w:cstheme="minorHAnsi"/>
        </w:rPr>
        <w:t>5,574.70</w:t>
      </w:r>
      <w:r w:rsidR="00D66CBF" w:rsidRPr="00CD0E11">
        <w:rPr>
          <w:rFonts w:cstheme="minorHAnsi"/>
        </w:rPr>
        <w:t>;</w:t>
      </w:r>
      <w:r w:rsidRPr="00CD0E11">
        <w:rPr>
          <w:rFonts w:cstheme="minorHAnsi"/>
        </w:rPr>
        <w:t xml:space="preserve"> water fund $</w:t>
      </w:r>
      <w:r w:rsidR="006056EA" w:rsidRPr="00CD0E11">
        <w:rPr>
          <w:rFonts w:cstheme="minorHAnsi"/>
        </w:rPr>
        <w:t>16,627.95</w:t>
      </w:r>
      <w:r w:rsidR="007C10AD" w:rsidRPr="00CD0E11">
        <w:rPr>
          <w:rFonts w:cstheme="minorHAnsi"/>
        </w:rPr>
        <w:t>; sewer</w:t>
      </w:r>
      <w:r w:rsidRPr="00CD0E11">
        <w:rPr>
          <w:rFonts w:cstheme="minorHAnsi"/>
        </w:rPr>
        <w:t xml:space="preserve"> fund $</w:t>
      </w:r>
      <w:r w:rsidR="006056EA" w:rsidRPr="00CD0E11">
        <w:rPr>
          <w:rFonts w:cstheme="minorHAnsi"/>
        </w:rPr>
        <w:t>11,505.44</w:t>
      </w:r>
      <w:r w:rsidR="00D66CBF" w:rsidRPr="00CD0E11">
        <w:rPr>
          <w:rFonts w:cstheme="minorHAnsi"/>
        </w:rPr>
        <w:t>;</w:t>
      </w:r>
      <w:r w:rsidR="00D47EF2" w:rsidRPr="00CD0E11">
        <w:rPr>
          <w:rFonts w:cstheme="minorHAnsi"/>
        </w:rPr>
        <w:t xml:space="preserve"> and TA $</w:t>
      </w:r>
      <w:r w:rsidR="006056EA" w:rsidRPr="00CD0E11">
        <w:rPr>
          <w:rFonts w:cstheme="minorHAnsi"/>
        </w:rPr>
        <w:t>99</w:t>
      </w:r>
      <w:r w:rsidR="00C75471" w:rsidRPr="00CD0E11">
        <w:rPr>
          <w:rFonts w:cstheme="minorHAnsi"/>
        </w:rPr>
        <w:t>.00</w:t>
      </w:r>
      <w:r w:rsidRPr="00CD0E11">
        <w:rPr>
          <w:rFonts w:cstheme="minorHAnsi"/>
        </w:rPr>
        <w:t xml:space="preserve">. The clerk and DPW supervisor declared that all services have been rendered and all goods have been received. Trustee </w:t>
      </w:r>
      <w:r w:rsidR="001D19B1" w:rsidRPr="00CD0E11">
        <w:rPr>
          <w:rFonts w:cstheme="minorHAnsi"/>
        </w:rPr>
        <w:t>Harrington</w:t>
      </w:r>
      <w:r w:rsidRPr="00CD0E11">
        <w:rPr>
          <w:rFonts w:cstheme="minorHAnsi"/>
        </w:rPr>
        <w:t xml:space="preserve"> motioned, </w:t>
      </w:r>
      <w:r w:rsidR="001D19B1" w:rsidRPr="00CD0E11">
        <w:rPr>
          <w:rFonts w:cstheme="minorHAnsi"/>
        </w:rPr>
        <w:t xml:space="preserve">Trustee </w:t>
      </w:r>
      <w:r w:rsidR="006056EA" w:rsidRPr="00CD0E11">
        <w:rPr>
          <w:rFonts w:cstheme="minorHAnsi"/>
        </w:rPr>
        <w:t>Bowe</w:t>
      </w:r>
      <w:r w:rsidRPr="00CD0E11">
        <w:rPr>
          <w:rFonts w:cstheme="minorHAnsi"/>
        </w:rPr>
        <w:t xml:space="preserve"> seconded and it was unanimously carried to pay the bills as presented.   </w:t>
      </w:r>
    </w:p>
    <w:p w:rsidR="00523085" w:rsidRPr="00CD0E11" w:rsidRDefault="00523085" w:rsidP="00CD0E11">
      <w:pPr>
        <w:pStyle w:val="NoSpacing"/>
        <w:numPr>
          <w:ilvl w:val="0"/>
          <w:numId w:val="19"/>
        </w:numPr>
        <w:ind w:left="360"/>
        <w:jc w:val="both"/>
        <w:rPr>
          <w:rFonts w:cstheme="minorHAnsi"/>
        </w:rPr>
      </w:pPr>
      <w:r w:rsidRPr="00CD0E11">
        <w:rPr>
          <w:rFonts w:cstheme="minorHAnsi"/>
        </w:rPr>
        <w:t xml:space="preserve">The Financial Reports from </w:t>
      </w:r>
      <w:r w:rsidR="006056EA" w:rsidRPr="00CD0E11">
        <w:rPr>
          <w:rFonts w:cstheme="minorHAnsi"/>
        </w:rPr>
        <w:t>March</w:t>
      </w:r>
      <w:r w:rsidRPr="00CD0E11">
        <w:rPr>
          <w:rFonts w:cstheme="minorHAnsi"/>
        </w:rPr>
        <w:t xml:space="preserve"> were submitted for review. </w:t>
      </w:r>
    </w:p>
    <w:p w:rsidR="006056EA" w:rsidRPr="00CD0E11" w:rsidRDefault="006056EA" w:rsidP="00CD0E11">
      <w:pPr>
        <w:pStyle w:val="ListParagraph"/>
        <w:numPr>
          <w:ilvl w:val="0"/>
          <w:numId w:val="19"/>
        </w:numPr>
        <w:spacing w:line="240" w:lineRule="auto"/>
        <w:ind w:left="360"/>
        <w:jc w:val="both"/>
        <w:rPr>
          <w:rFonts w:cstheme="minorHAnsi"/>
        </w:rPr>
      </w:pPr>
      <w:r w:rsidRPr="00CD0E11">
        <w:rPr>
          <w:rFonts w:cstheme="minorHAnsi"/>
        </w:rPr>
        <w:t xml:space="preserve">Trustee Harrington motioned to approve the necessary transfers and Trustee Poole seconded and it was unanimously carried to approve transfers. </w:t>
      </w:r>
    </w:p>
    <w:p w:rsidR="006056EA" w:rsidRPr="00CD0E11" w:rsidRDefault="00D213BA" w:rsidP="00CD0E11">
      <w:pPr>
        <w:pStyle w:val="NoSpacing"/>
        <w:ind w:left="720"/>
        <w:jc w:val="both"/>
        <w:rPr>
          <w:rFonts w:cstheme="minorHAnsi"/>
        </w:rPr>
      </w:pPr>
      <w:r w:rsidRPr="00CD0E11">
        <w:rPr>
          <w:rFonts w:cstheme="minorHAnsi"/>
          <w:noProof/>
        </w:rPr>
        <w:drawing>
          <wp:inline distT="0" distB="0" distL="0" distR="0" wp14:anchorId="508FF9CF" wp14:editId="3E6F5E0B">
            <wp:extent cx="5943600" cy="3400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00230"/>
                    </a:xfrm>
                    <a:prstGeom prst="rect">
                      <a:avLst/>
                    </a:prstGeom>
                    <a:noFill/>
                    <a:ln>
                      <a:noFill/>
                    </a:ln>
                  </pic:spPr>
                </pic:pic>
              </a:graphicData>
            </a:graphic>
          </wp:inline>
        </w:drawing>
      </w:r>
    </w:p>
    <w:p w:rsidR="003E2694" w:rsidRPr="00CD0E11" w:rsidRDefault="003E2694" w:rsidP="00CD0E11">
      <w:pPr>
        <w:pStyle w:val="NoSpacing"/>
        <w:ind w:left="360"/>
        <w:jc w:val="both"/>
        <w:rPr>
          <w:rFonts w:cstheme="minorHAnsi"/>
        </w:rPr>
      </w:pPr>
    </w:p>
    <w:p w:rsidR="00D47EF2" w:rsidRPr="00CD0E11" w:rsidRDefault="0053094A" w:rsidP="00CD0E11">
      <w:pPr>
        <w:pStyle w:val="NoSpacing"/>
        <w:jc w:val="both"/>
        <w:rPr>
          <w:rFonts w:cstheme="minorHAnsi"/>
        </w:rPr>
      </w:pPr>
      <w:r w:rsidRPr="00CD0E11">
        <w:rPr>
          <w:rFonts w:cstheme="minorHAnsi"/>
          <w:b/>
        </w:rPr>
        <w:t>CEO report</w:t>
      </w:r>
      <w:r w:rsidR="0097108E" w:rsidRPr="00CD0E11">
        <w:rPr>
          <w:rFonts w:cstheme="minorHAnsi"/>
        </w:rPr>
        <w:t xml:space="preserve">: </w:t>
      </w:r>
      <w:r w:rsidR="00E711AA" w:rsidRPr="00CD0E11">
        <w:rPr>
          <w:rFonts w:cstheme="minorHAnsi"/>
        </w:rPr>
        <w:t xml:space="preserve">Monthly report </w:t>
      </w:r>
      <w:r w:rsidR="006056EA" w:rsidRPr="00CD0E11">
        <w:rPr>
          <w:rFonts w:cstheme="minorHAnsi"/>
        </w:rPr>
        <w:t xml:space="preserve">– The Board is asking Jim Kier to please update the list with an additional column so they can see what the infraction is. Also, to please update the 2015-2016 ones and see what can be eliminated. </w:t>
      </w:r>
    </w:p>
    <w:p w:rsidR="00791B96" w:rsidRPr="00CD0E11" w:rsidRDefault="00791B96" w:rsidP="00CD0E11">
      <w:pPr>
        <w:pStyle w:val="NoSpacing"/>
        <w:jc w:val="both"/>
        <w:rPr>
          <w:rFonts w:cstheme="minorHAnsi"/>
        </w:rPr>
      </w:pPr>
    </w:p>
    <w:p w:rsidR="00A20CA9" w:rsidRPr="00CD0E11" w:rsidRDefault="007934E2" w:rsidP="00CD0E11">
      <w:pPr>
        <w:spacing w:line="240" w:lineRule="auto"/>
        <w:jc w:val="both"/>
        <w:rPr>
          <w:rFonts w:cstheme="minorHAnsi"/>
          <w:b/>
        </w:rPr>
      </w:pPr>
      <w:r w:rsidRPr="00CD0E11">
        <w:rPr>
          <w:rFonts w:cstheme="minorHAnsi"/>
          <w:b/>
        </w:rPr>
        <w:t>Public works report</w:t>
      </w:r>
      <w:r w:rsidR="00E711AA" w:rsidRPr="00CD0E11">
        <w:rPr>
          <w:rFonts w:cstheme="minorHAnsi"/>
          <w:b/>
        </w:rPr>
        <w:t>:</w:t>
      </w:r>
    </w:p>
    <w:p w:rsidR="00613C5F" w:rsidRPr="00CD0E11" w:rsidRDefault="00772649" w:rsidP="00CD0E11">
      <w:pPr>
        <w:spacing w:line="240" w:lineRule="auto"/>
        <w:ind w:firstLine="360"/>
        <w:jc w:val="both"/>
        <w:rPr>
          <w:rFonts w:eastAsia="Times New Roman" w:cstheme="minorHAnsi"/>
          <w:b/>
        </w:rPr>
      </w:pPr>
      <w:r w:rsidRPr="00CD0E11">
        <w:rPr>
          <w:rFonts w:eastAsia="Times New Roman" w:cstheme="minorHAnsi"/>
          <w:b/>
        </w:rPr>
        <w:t>Water</w:t>
      </w:r>
      <w:r w:rsidR="003E2694" w:rsidRPr="00CD0E11">
        <w:rPr>
          <w:rFonts w:eastAsia="Times New Roman" w:cstheme="minorHAnsi"/>
          <w:b/>
        </w:rPr>
        <w:t xml:space="preserve">: </w:t>
      </w:r>
    </w:p>
    <w:p w:rsidR="00AE2650" w:rsidRPr="00CD0E11" w:rsidRDefault="00613C5F" w:rsidP="00CD0E11">
      <w:pPr>
        <w:pStyle w:val="ListParagraph"/>
        <w:numPr>
          <w:ilvl w:val="0"/>
          <w:numId w:val="44"/>
        </w:numPr>
        <w:spacing w:line="240" w:lineRule="auto"/>
        <w:jc w:val="both"/>
        <w:rPr>
          <w:rFonts w:cstheme="minorHAnsi"/>
        </w:rPr>
      </w:pPr>
      <w:r w:rsidRPr="00CD0E11">
        <w:rPr>
          <w:rFonts w:cstheme="minorHAnsi"/>
        </w:rPr>
        <w:t xml:space="preserve">There were two water main breaks just this week, one on 5&amp;20 and one on Bennett Ave. The one on Bennett Ave has to be replaced ASAP.  Brian and the DPW crew will work on getting this done quickly. </w:t>
      </w:r>
    </w:p>
    <w:p w:rsidR="0019737B" w:rsidRPr="00CD0E11" w:rsidRDefault="00772649" w:rsidP="00CD0E11">
      <w:pPr>
        <w:spacing w:line="240" w:lineRule="auto"/>
        <w:ind w:firstLine="360"/>
        <w:jc w:val="both"/>
        <w:rPr>
          <w:rFonts w:cstheme="minorHAnsi"/>
          <w:b/>
        </w:rPr>
      </w:pPr>
      <w:r w:rsidRPr="00CD0E11">
        <w:rPr>
          <w:rFonts w:cstheme="minorHAnsi"/>
          <w:b/>
        </w:rPr>
        <w:t>Sewer and WWTP:</w:t>
      </w:r>
      <w:r w:rsidR="002D0C2C" w:rsidRPr="00CD0E11">
        <w:rPr>
          <w:rFonts w:cstheme="minorHAnsi"/>
          <w:b/>
        </w:rPr>
        <w:t xml:space="preserve"> </w:t>
      </w:r>
    </w:p>
    <w:p w:rsidR="00E711AA" w:rsidRPr="00CD0E11" w:rsidRDefault="00613C5F" w:rsidP="00CD0E11">
      <w:pPr>
        <w:pStyle w:val="ListParagraph"/>
        <w:numPr>
          <w:ilvl w:val="0"/>
          <w:numId w:val="47"/>
        </w:numPr>
        <w:spacing w:line="240" w:lineRule="auto"/>
        <w:jc w:val="both"/>
        <w:rPr>
          <w:rFonts w:cstheme="minorHAnsi"/>
        </w:rPr>
      </w:pPr>
      <w:r w:rsidRPr="00CD0E11">
        <w:rPr>
          <w:rFonts w:cstheme="minorHAnsi"/>
        </w:rPr>
        <w:t>Brian is meeting with the Engineer on 4/25/19 for WWTP project.</w:t>
      </w:r>
    </w:p>
    <w:p w:rsidR="00613C5F" w:rsidRPr="00CD0E11" w:rsidRDefault="00613C5F" w:rsidP="00CD0E11">
      <w:pPr>
        <w:pStyle w:val="ListParagraph"/>
        <w:numPr>
          <w:ilvl w:val="0"/>
          <w:numId w:val="47"/>
        </w:numPr>
        <w:spacing w:line="240" w:lineRule="auto"/>
        <w:jc w:val="both"/>
        <w:rPr>
          <w:rFonts w:cstheme="minorHAnsi"/>
        </w:rPr>
      </w:pPr>
      <w:r w:rsidRPr="00CD0E11">
        <w:rPr>
          <w:rFonts w:cstheme="minorHAnsi"/>
        </w:rPr>
        <w:t xml:space="preserve">There was a plug on East Main St. This section is being replaced once the ground hardens up. </w:t>
      </w:r>
    </w:p>
    <w:p w:rsidR="00772649" w:rsidRPr="00CD0E11" w:rsidRDefault="00772649" w:rsidP="00CD0E11">
      <w:pPr>
        <w:spacing w:line="240" w:lineRule="auto"/>
        <w:ind w:firstLine="360"/>
        <w:jc w:val="both"/>
        <w:rPr>
          <w:rFonts w:eastAsia="Times New Roman" w:cstheme="minorHAnsi"/>
          <w:b/>
        </w:rPr>
      </w:pPr>
      <w:r w:rsidRPr="00CD0E11">
        <w:rPr>
          <w:rFonts w:eastAsia="Times New Roman" w:cstheme="minorHAnsi"/>
          <w:b/>
        </w:rPr>
        <w:t>Streets and Equipment:</w:t>
      </w:r>
    </w:p>
    <w:p w:rsidR="009C05CF" w:rsidRPr="00CD0E11" w:rsidRDefault="00613C5F" w:rsidP="00CD0E11">
      <w:pPr>
        <w:pStyle w:val="ListParagraph"/>
        <w:numPr>
          <w:ilvl w:val="0"/>
          <w:numId w:val="36"/>
        </w:numPr>
        <w:spacing w:after="0" w:line="240" w:lineRule="auto"/>
        <w:jc w:val="both"/>
        <w:rPr>
          <w:rFonts w:eastAsia="Times New Roman" w:cstheme="minorHAnsi"/>
        </w:rPr>
      </w:pPr>
      <w:r w:rsidRPr="00CD0E11">
        <w:rPr>
          <w:rFonts w:eastAsia="Times New Roman" w:cstheme="minorHAnsi"/>
        </w:rPr>
        <w:t>Plows have been taken off the trucks.</w:t>
      </w:r>
    </w:p>
    <w:p w:rsidR="00613C5F" w:rsidRPr="00CD0E11" w:rsidRDefault="00613C5F" w:rsidP="00CD0E11">
      <w:pPr>
        <w:pStyle w:val="ListParagraph"/>
        <w:numPr>
          <w:ilvl w:val="0"/>
          <w:numId w:val="36"/>
        </w:numPr>
        <w:spacing w:after="0" w:line="240" w:lineRule="auto"/>
        <w:jc w:val="both"/>
        <w:rPr>
          <w:rFonts w:eastAsia="Times New Roman" w:cstheme="minorHAnsi"/>
        </w:rPr>
      </w:pPr>
      <w:r w:rsidRPr="00CD0E11">
        <w:rPr>
          <w:rFonts w:eastAsia="Times New Roman" w:cstheme="minorHAnsi"/>
        </w:rPr>
        <w:t xml:space="preserve">Sweeping of the streets should be done next week along with power washing Main St. </w:t>
      </w:r>
    </w:p>
    <w:p w:rsidR="00613C5F" w:rsidRPr="00CD0E11" w:rsidRDefault="00613C5F" w:rsidP="00CD0E11">
      <w:pPr>
        <w:pStyle w:val="ListParagraph"/>
        <w:numPr>
          <w:ilvl w:val="0"/>
          <w:numId w:val="36"/>
        </w:numPr>
        <w:spacing w:after="0" w:line="240" w:lineRule="auto"/>
        <w:jc w:val="both"/>
        <w:rPr>
          <w:rFonts w:eastAsia="Times New Roman" w:cstheme="minorHAnsi"/>
        </w:rPr>
      </w:pPr>
      <w:r w:rsidRPr="00CD0E11">
        <w:rPr>
          <w:rFonts w:eastAsia="Times New Roman" w:cstheme="minorHAnsi"/>
        </w:rPr>
        <w:t>The Cross walk signs will go up and the new striping will be done soon.</w:t>
      </w:r>
    </w:p>
    <w:p w:rsidR="00613C5F" w:rsidRPr="00CD0E11" w:rsidRDefault="00613C5F" w:rsidP="00CD0E11">
      <w:pPr>
        <w:pStyle w:val="ListParagraph"/>
        <w:numPr>
          <w:ilvl w:val="0"/>
          <w:numId w:val="36"/>
        </w:numPr>
        <w:spacing w:after="0" w:line="240" w:lineRule="auto"/>
        <w:jc w:val="both"/>
        <w:rPr>
          <w:rFonts w:eastAsia="Times New Roman" w:cstheme="minorHAnsi"/>
        </w:rPr>
      </w:pPr>
      <w:r w:rsidRPr="00CD0E11">
        <w:rPr>
          <w:rFonts w:eastAsia="Times New Roman" w:cstheme="minorHAnsi"/>
        </w:rPr>
        <w:t xml:space="preserve">Trustee Poole would like to see flashing lights on the crosswalk on Main St near Howard Ave. Brian will look into solar flashing signs. </w:t>
      </w:r>
    </w:p>
    <w:p w:rsidR="002D22F1" w:rsidRPr="00CD0E11" w:rsidRDefault="002D22F1" w:rsidP="00CD0E11">
      <w:pPr>
        <w:pStyle w:val="ListParagraph"/>
        <w:numPr>
          <w:ilvl w:val="0"/>
          <w:numId w:val="36"/>
        </w:numPr>
        <w:spacing w:after="0" w:line="240" w:lineRule="auto"/>
        <w:jc w:val="both"/>
        <w:rPr>
          <w:rFonts w:eastAsia="Times New Roman" w:cstheme="minorHAnsi"/>
        </w:rPr>
      </w:pPr>
      <w:r w:rsidRPr="00CD0E11">
        <w:rPr>
          <w:rFonts w:eastAsia="Times New Roman" w:cstheme="minorHAnsi"/>
        </w:rPr>
        <w:t>Banners will be up in May before Memorial Day.</w:t>
      </w:r>
    </w:p>
    <w:p w:rsidR="00E711AA" w:rsidRPr="00CD0E11" w:rsidRDefault="00E711AA" w:rsidP="00CD0E11">
      <w:pPr>
        <w:pStyle w:val="ListParagraph"/>
        <w:spacing w:after="0" w:line="240" w:lineRule="auto"/>
        <w:jc w:val="both"/>
        <w:rPr>
          <w:rFonts w:eastAsia="Times New Roman" w:cstheme="minorHAnsi"/>
        </w:rPr>
      </w:pPr>
    </w:p>
    <w:p w:rsidR="003F0EF9" w:rsidRPr="00CD0E11" w:rsidRDefault="003F0EF9" w:rsidP="00CD0E11">
      <w:pPr>
        <w:spacing w:line="240" w:lineRule="auto"/>
        <w:jc w:val="both"/>
        <w:rPr>
          <w:rFonts w:cstheme="minorHAnsi"/>
        </w:rPr>
      </w:pPr>
      <w:r w:rsidRPr="00CD0E11">
        <w:rPr>
          <w:rFonts w:cstheme="minorHAnsi"/>
          <w:b/>
        </w:rPr>
        <w:t>Village Engineer:</w:t>
      </w:r>
      <w:r w:rsidRPr="00CD0E11">
        <w:rPr>
          <w:rFonts w:cstheme="minorHAnsi"/>
        </w:rPr>
        <w:t xml:space="preserve"> </w:t>
      </w:r>
      <w:r w:rsidR="00D96107" w:rsidRPr="00CD0E11">
        <w:rPr>
          <w:rFonts w:cstheme="minorHAnsi"/>
        </w:rPr>
        <w:t>no reports</w:t>
      </w:r>
      <w:r w:rsidR="00E711AA" w:rsidRPr="00CD0E11">
        <w:rPr>
          <w:rFonts w:cstheme="minorHAnsi"/>
        </w:rPr>
        <w:t>.</w:t>
      </w:r>
      <w:r w:rsidRPr="00CD0E11">
        <w:rPr>
          <w:rFonts w:cstheme="minorHAnsi"/>
        </w:rPr>
        <w:t xml:space="preserve"> </w:t>
      </w:r>
    </w:p>
    <w:p w:rsidR="0019737B" w:rsidRPr="00CD0E11" w:rsidRDefault="0053094A" w:rsidP="00CD0E11">
      <w:pPr>
        <w:spacing w:line="240" w:lineRule="auto"/>
        <w:jc w:val="both"/>
        <w:rPr>
          <w:rFonts w:cstheme="minorHAnsi"/>
        </w:rPr>
      </w:pPr>
      <w:r w:rsidRPr="00CD0E11">
        <w:rPr>
          <w:rFonts w:cstheme="minorHAnsi"/>
          <w:b/>
        </w:rPr>
        <w:t>Standing committees</w:t>
      </w:r>
      <w:r w:rsidRPr="00CD0E11">
        <w:rPr>
          <w:rFonts w:cstheme="minorHAnsi"/>
        </w:rPr>
        <w:t xml:space="preserve">: </w:t>
      </w:r>
      <w:r w:rsidR="00A23C59" w:rsidRPr="00CD0E11">
        <w:rPr>
          <w:rFonts w:cstheme="minorHAnsi"/>
        </w:rPr>
        <w:t xml:space="preserve"> </w:t>
      </w:r>
      <w:r w:rsidR="00BB7A24" w:rsidRPr="00CD0E11">
        <w:rPr>
          <w:rFonts w:cstheme="minorHAnsi"/>
        </w:rPr>
        <w:t>no report</w:t>
      </w:r>
      <w:r w:rsidR="00275C99" w:rsidRPr="00CD0E11">
        <w:rPr>
          <w:rFonts w:cstheme="minorHAnsi"/>
        </w:rPr>
        <w:t>s</w:t>
      </w:r>
    </w:p>
    <w:p w:rsidR="00CD0E11" w:rsidRDefault="003E238B" w:rsidP="00CD0E11">
      <w:pPr>
        <w:spacing w:line="240" w:lineRule="auto"/>
        <w:jc w:val="both"/>
        <w:rPr>
          <w:rFonts w:cstheme="minorHAnsi"/>
          <w:b/>
        </w:rPr>
      </w:pPr>
      <w:r w:rsidRPr="00CD0E11">
        <w:rPr>
          <w:rFonts w:cstheme="minorHAnsi"/>
          <w:b/>
        </w:rPr>
        <w:t xml:space="preserve">Special Committees: </w:t>
      </w:r>
      <w:r w:rsidR="0089303C" w:rsidRPr="00CD0E11">
        <w:rPr>
          <w:rFonts w:cstheme="minorHAnsi"/>
          <w:b/>
        </w:rPr>
        <w:t xml:space="preserve"> </w:t>
      </w:r>
    </w:p>
    <w:p w:rsidR="00952B42" w:rsidRPr="00CD0E11" w:rsidRDefault="00B54C6C" w:rsidP="00CD0E11">
      <w:pPr>
        <w:pStyle w:val="ListParagraph"/>
        <w:numPr>
          <w:ilvl w:val="0"/>
          <w:numId w:val="50"/>
        </w:numPr>
        <w:spacing w:line="240" w:lineRule="auto"/>
        <w:ind w:left="360"/>
        <w:jc w:val="both"/>
        <w:rPr>
          <w:rFonts w:cstheme="minorHAnsi"/>
        </w:rPr>
      </w:pPr>
      <w:r w:rsidRPr="00CD0E11">
        <w:rPr>
          <w:rFonts w:cstheme="minorHAnsi"/>
        </w:rPr>
        <w:t xml:space="preserve">Comp Plan-Trustee Harrington stated the committee members </w:t>
      </w:r>
      <w:r w:rsidR="002D22F1" w:rsidRPr="00CD0E11">
        <w:rPr>
          <w:rFonts w:cstheme="minorHAnsi"/>
        </w:rPr>
        <w:t xml:space="preserve">met this month and that they are still working on the plan. Once the plan is complete we will have a joint public hearing to discuss. </w:t>
      </w:r>
    </w:p>
    <w:p w:rsidR="0097108E" w:rsidRPr="00CD0E11" w:rsidRDefault="005E5933" w:rsidP="00CD0E11">
      <w:pPr>
        <w:pStyle w:val="NoSpacing"/>
        <w:jc w:val="both"/>
        <w:rPr>
          <w:rFonts w:cstheme="minorHAnsi"/>
        </w:rPr>
      </w:pPr>
      <w:r w:rsidRPr="00CD0E11">
        <w:rPr>
          <w:rFonts w:cstheme="minorHAnsi"/>
          <w:b/>
        </w:rPr>
        <w:t xml:space="preserve">Unfinished </w:t>
      </w:r>
      <w:r w:rsidR="003E0601" w:rsidRPr="00CD0E11">
        <w:rPr>
          <w:rFonts w:cstheme="minorHAnsi"/>
          <w:b/>
        </w:rPr>
        <w:t>Business</w:t>
      </w:r>
      <w:r w:rsidR="003E0601" w:rsidRPr="00CD0E11">
        <w:rPr>
          <w:rFonts w:cstheme="minorHAnsi"/>
        </w:rPr>
        <w:t>:</w:t>
      </w:r>
      <w:r w:rsidR="00472EB0" w:rsidRPr="00CD0E11">
        <w:rPr>
          <w:rFonts w:cstheme="minorHAnsi"/>
        </w:rPr>
        <w:t xml:space="preserve"> </w:t>
      </w:r>
      <w:r w:rsidR="002D22F1" w:rsidRPr="00CD0E11">
        <w:rPr>
          <w:rFonts w:cstheme="minorHAnsi"/>
        </w:rPr>
        <w:t>none</w:t>
      </w:r>
    </w:p>
    <w:p w:rsidR="002D22F1" w:rsidRPr="00CD0E11" w:rsidRDefault="002D22F1" w:rsidP="00CD0E11">
      <w:pPr>
        <w:pStyle w:val="NoSpacing"/>
        <w:jc w:val="both"/>
        <w:rPr>
          <w:rFonts w:cstheme="minorHAnsi"/>
        </w:rPr>
      </w:pPr>
    </w:p>
    <w:p w:rsidR="00CC7565" w:rsidRPr="00CD0E11" w:rsidRDefault="00C6600F" w:rsidP="00CD0E11">
      <w:pPr>
        <w:pStyle w:val="NoSpacing"/>
        <w:jc w:val="both"/>
        <w:rPr>
          <w:rFonts w:cstheme="minorHAnsi"/>
        </w:rPr>
      </w:pPr>
      <w:r w:rsidRPr="00CD0E11">
        <w:rPr>
          <w:rFonts w:cstheme="minorHAnsi"/>
          <w:b/>
        </w:rPr>
        <w:t>New business</w:t>
      </w:r>
      <w:r w:rsidRPr="00CD0E11">
        <w:rPr>
          <w:rFonts w:cstheme="minorHAnsi"/>
        </w:rPr>
        <w:t>:</w:t>
      </w:r>
      <w:r w:rsidR="00472EB0" w:rsidRPr="00CD0E11">
        <w:rPr>
          <w:rFonts w:cstheme="minorHAnsi"/>
        </w:rPr>
        <w:t xml:space="preserve"> </w:t>
      </w:r>
    </w:p>
    <w:p w:rsidR="002D22F1" w:rsidRPr="00CD0E11" w:rsidRDefault="00B54C6C" w:rsidP="00CD0E11">
      <w:pPr>
        <w:pStyle w:val="ListParagraph"/>
        <w:numPr>
          <w:ilvl w:val="0"/>
          <w:numId w:val="39"/>
        </w:numPr>
        <w:spacing w:line="240" w:lineRule="auto"/>
        <w:ind w:left="360"/>
        <w:jc w:val="both"/>
        <w:rPr>
          <w:rFonts w:cstheme="minorHAnsi"/>
        </w:rPr>
      </w:pPr>
      <w:r w:rsidRPr="00CD0E11">
        <w:rPr>
          <w:rFonts w:cstheme="minorHAnsi"/>
        </w:rPr>
        <w:t xml:space="preserve"> </w:t>
      </w:r>
      <w:r w:rsidR="002D22F1" w:rsidRPr="00CD0E11">
        <w:rPr>
          <w:rFonts w:cstheme="minorHAnsi"/>
        </w:rPr>
        <w:t xml:space="preserve">The fire department has not been paying for their water usage. Brian explained that with the old fire house they did not but they should be paying with the design of the new fire house. Donna was told to start billing them for usage and the admin fee that they should be paying. </w:t>
      </w:r>
    </w:p>
    <w:p w:rsidR="002D22F1" w:rsidRPr="00CD0E11" w:rsidRDefault="002D22F1" w:rsidP="00CD0E11">
      <w:pPr>
        <w:pStyle w:val="ListParagraph"/>
        <w:numPr>
          <w:ilvl w:val="0"/>
          <w:numId w:val="39"/>
        </w:numPr>
        <w:spacing w:line="240" w:lineRule="auto"/>
        <w:ind w:left="360"/>
        <w:jc w:val="both"/>
        <w:rPr>
          <w:rFonts w:cstheme="minorHAnsi"/>
        </w:rPr>
      </w:pPr>
      <w:r w:rsidRPr="00CD0E11">
        <w:rPr>
          <w:rFonts w:cstheme="minorHAnsi"/>
        </w:rPr>
        <w:t xml:space="preserve">There are currently only 2 properties that should not be charged for water. One on Oakmount Ave and the other on Main St.  We have agreements with these properties because of easements. </w:t>
      </w:r>
    </w:p>
    <w:p w:rsidR="00C07195" w:rsidRPr="00CD0E11" w:rsidRDefault="007D6165" w:rsidP="00CD0E11">
      <w:pPr>
        <w:pStyle w:val="NoSpacing"/>
        <w:jc w:val="both"/>
        <w:rPr>
          <w:rFonts w:cstheme="minorHAnsi"/>
        </w:rPr>
      </w:pPr>
      <w:r w:rsidRPr="00CD0E11">
        <w:rPr>
          <w:rFonts w:cstheme="minorHAnsi"/>
          <w:b/>
        </w:rPr>
        <w:t>Adjournment:</w:t>
      </w:r>
      <w:r w:rsidRPr="00CD0E11">
        <w:rPr>
          <w:rFonts w:cstheme="minorHAnsi"/>
        </w:rPr>
        <w:t xml:space="preserve">  </w:t>
      </w:r>
      <w:r w:rsidR="00294805" w:rsidRPr="00CD0E11">
        <w:rPr>
          <w:rFonts w:cstheme="minorHAnsi"/>
        </w:rPr>
        <w:t xml:space="preserve">The </w:t>
      </w:r>
      <w:r w:rsidR="002D22F1" w:rsidRPr="00CD0E11">
        <w:rPr>
          <w:rFonts w:cstheme="minorHAnsi"/>
        </w:rPr>
        <w:t>May</w:t>
      </w:r>
      <w:r w:rsidR="00C07195" w:rsidRPr="00CD0E11">
        <w:rPr>
          <w:rFonts w:cstheme="minorHAnsi"/>
        </w:rPr>
        <w:t xml:space="preserve"> </w:t>
      </w:r>
      <w:r w:rsidR="005D06E5" w:rsidRPr="00CD0E11">
        <w:rPr>
          <w:rFonts w:cstheme="minorHAnsi"/>
        </w:rPr>
        <w:t xml:space="preserve">meeting will be </w:t>
      </w:r>
      <w:r w:rsidR="00294805" w:rsidRPr="00CD0E11">
        <w:rPr>
          <w:rFonts w:cstheme="minorHAnsi"/>
        </w:rPr>
        <w:t xml:space="preserve">the </w:t>
      </w:r>
      <w:r w:rsidR="00542234" w:rsidRPr="00CD0E11">
        <w:rPr>
          <w:rFonts w:cstheme="minorHAnsi"/>
        </w:rPr>
        <w:t>fo</w:t>
      </w:r>
      <w:r w:rsidR="00104DAD" w:rsidRPr="00CD0E11">
        <w:rPr>
          <w:rFonts w:cstheme="minorHAnsi"/>
        </w:rPr>
        <w:t>u</w:t>
      </w:r>
      <w:r w:rsidR="00542234" w:rsidRPr="00CD0E11">
        <w:rPr>
          <w:rFonts w:cstheme="minorHAnsi"/>
        </w:rPr>
        <w:t>rth</w:t>
      </w:r>
      <w:r w:rsidR="001527B8" w:rsidRPr="00CD0E11">
        <w:rPr>
          <w:rFonts w:cstheme="minorHAnsi"/>
        </w:rPr>
        <w:t xml:space="preserve"> </w:t>
      </w:r>
      <w:r w:rsidR="00F94C3D" w:rsidRPr="00CD0E11">
        <w:rPr>
          <w:rFonts w:cstheme="minorHAnsi"/>
        </w:rPr>
        <w:t>Wedne</w:t>
      </w:r>
      <w:r w:rsidR="005E2287" w:rsidRPr="00CD0E11">
        <w:rPr>
          <w:rFonts w:cstheme="minorHAnsi"/>
        </w:rPr>
        <w:t>sday</w:t>
      </w:r>
      <w:r w:rsidR="005D06E5" w:rsidRPr="00CD0E11">
        <w:rPr>
          <w:rFonts w:cstheme="minorHAnsi"/>
        </w:rPr>
        <w:t xml:space="preserve">, </w:t>
      </w:r>
      <w:r w:rsidR="002D22F1" w:rsidRPr="00CD0E11">
        <w:rPr>
          <w:rFonts w:cstheme="minorHAnsi"/>
        </w:rPr>
        <w:t>May 22</w:t>
      </w:r>
      <w:r w:rsidR="00542234" w:rsidRPr="00CD0E11">
        <w:rPr>
          <w:rFonts w:cstheme="minorHAnsi"/>
        </w:rPr>
        <w:t>, 2019</w:t>
      </w:r>
      <w:r w:rsidR="00294805" w:rsidRPr="00CD0E11">
        <w:rPr>
          <w:rFonts w:cstheme="minorHAnsi"/>
        </w:rPr>
        <w:t xml:space="preserve">.  </w:t>
      </w:r>
      <w:r w:rsidR="0022405A" w:rsidRPr="00CD0E11">
        <w:rPr>
          <w:rFonts w:cstheme="minorHAnsi"/>
        </w:rPr>
        <w:t>Mayor</w:t>
      </w:r>
      <w:r w:rsidR="00C3231E" w:rsidRPr="00CD0E11">
        <w:rPr>
          <w:rFonts w:cstheme="minorHAnsi"/>
        </w:rPr>
        <w:t xml:space="preserve"> </w:t>
      </w:r>
      <w:r w:rsidR="00542234" w:rsidRPr="00CD0E11">
        <w:rPr>
          <w:rFonts w:cstheme="minorHAnsi"/>
        </w:rPr>
        <w:t xml:space="preserve">Falsone </w:t>
      </w:r>
      <w:r w:rsidR="00C3231E" w:rsidRPr="00CD0E11">
        <w:rPr>
          <w:rFonts w:cstheme="minorHAnsi"/>
        </w:rPr>
        <w:t xml:space="preserve">motioned, </w:t>
      </w:r>
      <w:r w:rsidRPr="00CD0E11">
        <w:rPr>
          <w:rFonts w:cstheme="minorHAnsi"/>
        </w:rPr>
        <w:t xml:space="preserve">Trustee </w:t>
      </w:r>
      <w:r w:rsidR="002D22F1" w:rsidRPr="00CD0E11">
        <w:rPr>
          <w:rFonts w:cstheme="minorHAnsi"/>
        </w:rPr>
        <w:t>Poole</w:t>
      </w:r>
      <w:r w:rsidR="003724CF" w:rsidRPr="00CD0E11">
        <w:rPr>
          <w:rFonts w:cstheme="minorHAnsi"/>
        </w:rPr>
        <w:t xml:space="preserve"> </w:t>
      </w:r>
      <w:r w:rsidRPr="00CD0E11">
        <w:rPr>
          <w:rFonts w:cstheme="minorHAnsi"/>
        </w:rPr>
        <w:t xml:space="preserve">seconded and it was unanimously carried to adjourn the meeting at </w:t>
      </w:r>
      <w:r w:rsidR="00D06743" w:rsidRPr="00CD0E11">
        <w:rPr>
          <w:rFonts w:cstheme="minorHAnsi"/>
        </w:rPr>
        <w:t>6:35</w:t>
      </w:r>
      <w:r w:rsidRPr="00CD0E11">
        <w:rPr>
          <w:rFonts w:cstheme="minorHAnsi"/>
        </w:rPr>
        <w:t xml:space="preserve"> p.m.</w:t>
      </w:r>
      <w:r w:rsidR="00395C7F" w:rsidRPr="00CD0E11">
        <w:rPr>
          <w:rFonts w:cstheme="minorHAnsi"/>
        </w:rPr>
        <w:t xml:space="preserve">  </w:t>
      </w:r>
    </w:p>
    <w:p w:rsidR="00B70052" w:rsidRPr="00CD0E11" w:rsidRDefault="00B70052" w:rsidP="00CD0E11">
      <w:pPr>
        <w:pStyle w:val="NoSpacing"/>
        <w:jc w:val="both"/>
        <w:rPr>
          <w:rFonts w:cstheme="minorHAnsi"/>
        </w:rPr>
      </w:pPr>
    </w:p>
    <w:p w:rsidR="00B70052" w:rsidRPr="00CD0E11" w:rsidRDefault="00B70052" w:rsidP="00CD0E11">
      <w:pPr>
        <w:pStyle w:val="NoSpacing"/>
        <w:jc w:val="both"/>
        <w:rPr>
          <w:rFonts w:cstheme="minorHAnsi"/>
        </w:rPr>
      </w:pPr>
    </w:p>
    <w:p w:rsidR="00F05252" w:rsidRPr="00CD0E11" w:rsidRDefault="007D6165" w:rsidP="00CD0E11">
      <w:pPr>
        <w:pStyle w:val="NoSpacing"/>
        <w:jc w:val="both"/>
        <w:rPr>
          <w:rFonts w:cstheme="minorHAnsi"/>
        </w:rPr>
      </w:pPr>
      <w:r w:rsidRPr="00CD0E11">
        <w:rPr>
          <w:rFonts w:cstheme="minorHAnsi"/>
        </w:rPr>
        <w:t>Respectfully submitted,</w:t>
      </w:r>
    </w:p>
    <w:p w:rsidR="00B70052" w:rsidRPr="00CD0E11" w:rsidRDefault="00B70052" w:rsidP="00CD0E11">
      <w:pPr>
        <w:pStyle w:val="NoSpacing"/>
        <w:jc w:val="both"/>
        <w:rPr>
          <w:rFonts w:cstheme="minorHAnsi"/>
        </w:rPr>
      </w:pPr>
    </w:p>
    <w:p w:rsidR="00F05252" w:rsidRPr="00CD0E11" w:rsidRDefault="00F05252" w:rsidP="00CD0E11">
      <w:pPr>
        <w:pStyle w:val="NoSpacing"/>
        <w:jc w:val="both"/>
        <w:rPr>
          <w:rFonts w:cstheme="minorHAnsi"/>
        </w:rPr>
      </w:pPr>
    </w:p>
    <w:p w:rsidR="00B54C6C" w:rsidRPr="00CD0E11" w:rsidRDefault="00A86F09" w:rsidP="00CD0E11">
      <w:pPr>
        <w:pStyle w:val="NoSpacing"/>
        <w:jc w:val="both"/>
        <w:rPr>
          <w:rFonts w:cstheme="minorHAnsi"/>
        </w:rPr>
      </w:pPr>
      <w:r w:rsidRPr="00CD0E11">
        <w:rPr>
          <w:rFonts w:cstheme="minorHAnsi"/>
        </w:rPr>
        <w:t xml:space="preserve">Donna </w:t>
      </w:r>
      <w:proofErr w:type="spellStart"/>
      <w:r w:rsidRPr="00CD0E11">
        <w:rPr>
          <w:rFonts w:cstheme="minorHAnsi"/>
        </w:rPr>
        <w:t>Wollschleger</w:t>
      </w:r>
      <w:proofErr w:type="gramStart"/>
      <w:r w:rsidR="000F0281" w:rsidRPr="00CD0E11">
        <w:rPr>
          <w:rFonts w:cstheme="minorHAnsi"/>
        </w:rPr>
        <w:t>,</w:t>
      </w:r>
      <w:r w:rsidR="00484E85" w:rsidRPr="00CD0E11">
        <w:rPr>
          <w:rFonts w:cstheme="minorHAnsi"/>
        </w:rPr>
        <w:t>Clerk</w:t>
      </w:r>
      <w:proofErr w:type="spellEnd"/>
      <w:proofErr w:type="gramEnd"/>
      <w:r w:rsidR="00484E85" w:rsidRPr="00CD0E11">
        <w:rPr>
          <w:rFonts w:cstheme="minorHAnsi"/>
        </w:rPr>
        <w:t>/Treasurer</w:t>
      </w:r>
    </w:p>
    <w:sectPr w:rsidR="00B54C6C" w:rsidRPr="00CD0E11" w:rsidSect="00A42F2A">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2A" w:rsidRDefault="00A42F2A" w:rsidP="00A42F2A">
      <w:pPr>
        <w:spacing w:after="0" w:line="240" w:lineRule="auto"/>
      </w:pPr>
      <w:r>
        <w:separator/>
      </w:r>
    </w:p>
  </w:endnote>
  <w:endnote w:type="continuationSeparator" w:id="0">
    <w:p w:rsidR="00A42F2A" w:rsidRDefault="00A42F2A" w:rsidP="00A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2A" w:rsidRDefault="00A42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2A" w:rsidRDefault="00A42F2A" w:rsidP="00A42F2A">
    <w:pPr>
      <w:pStyle w:val="Footer"/>
      <w:jc w:val="center"/>
    </w:pPr>
    <w:r>
      <w:t>Village Board Meeting</w:t>
    </w:r>
    <w:r>
      <w:t>- April 24</w:t>
    </w:r>
    <w:r w:rsidRPr="00A42F2A">
      <w:rPr>
        <w:vertAlign w:val="superscript"/>
      </w:rPr>
      <w:t>th</w:t>
    </w:r>
    <w:r>
      <w:t xml:space="preserve"> </w:t>
    </w:r>
    <w: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2A" w:rsidRDefault="00A42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2A" w:rsidRDefault="00A42F2A" w:rsidP="00A42F2A">
      <w:pPr>
        <w:spacing w:after="0" w:line="240" w:lineRule="auto"/>
      </w:pPr>
      <w:r>
        <w:separator/>
      </w:r>
    </w:p>
  </w:footnote>
  <w:footnote w:type="continuationSeparator" w:id="0">
    <w:p w:rsidR="00A42F2A" w:rsidRDefault="00A42F2A" w:rsidP="00A4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2A" w:rsidRDefault="00A42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2A" w:rsidRDefault="00A42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2A" w:rsidRDefault="00A42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3530DF6"/>
    <w:multiLevelType w:val="hybridMultilevel"/>
    <w:tmpl w:val="30A2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C69AE"/>
    <w:multiLevelType w:val="hybridMultilevel"/>
    <w:tmpl w:val="05E4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D1D53"/>
    <w:multiLevelType w:val="hybridMultilevel"/>
    <w:tmpl w:val="900CC64C"/>
    <w:lvl w:ilvl="0" w:tplc="03345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9386D"/>
    <w:multiLevelType w:val="hybridMultilevel"/>
    <w:tmpl w:val="2FF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F1F1F"/>
    <w:multiLevelType w:val="hybridMultilevel"/>
    <w:tmpl w:val="2C0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nsid w:val="31780229"/>
    <w:multiLevelType w:val="hybridMultilevel"/>
    <w:tmpl w:val="0278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B67A5"/>
    <w:multiLevelType w:val="hybridMultilevel"/>
    <w:tmpl w:val="B80C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754AD"/>
    <w:multiLevelType w:val="hybridMultilevel"/>
    <w:tmpl w:val="5E00B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4FDF58FC"/>
    <w:multiLevelType w:val="hybridMultilevel"/>
    <w:tmpl w:val="E96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855853"/>
    <w:multiLevelType w:val="hybridMultilevel"/>
    <w:tmpl w:val="7A78F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97F7C"/>
    <w:multiLevelType w:val="hybridMultilevel"/>
    <w:tmpl w:val="1704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A5480"/>
    <w:multiLevelType w:val="hybridMultilevel"/>
    <w:tmpl w:val="F52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E26D5"/>
    <w:multiLevelType w:val="hybridMultilevel"/>
    <w:tmpl w:val="2C0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A38A6"/>
    <w:multiLevelType w:val="hybridMultilevel"/>
    <w:tmpl w:val="30A2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B08D2"/>
    <w:multiLevelType w:val="hybridMultilevel"/>
    <w:tmpl w:val="D1AC5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565028D"/>
    <w:multiLevelType w:val="hybridMultilevel"/>
    <w:tmpl w:val="17C6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nsid w:val="7B1C45AA"/>
    <w:multiLevelType w:val="hybridMultilevel"/>
    <w:tmpl w:val="A0D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706D5B"/>
    <w:multiLevelType w:val="hybridMultilevel"/>
    <w:tmpl w:val="421C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5"/>
  </w:num>
  <w:num w:numId="3">
    <w:abstractNumId w:val="25"/>
  </w:num>
  <w:num w:numId="4">
    <w:abstractNumId w:val="40"/>
  </w:num>
  <w:num w:numId="5">
    <w:abstractNumId w:val="42"/>
  </w:num>
  <w:num w:numId="6">
    <w:abstractNumId w:val="39"/>
  </w:num>
  <w:num w:numId="7">
    <w:abstractNumId w:val="17"/>
  </w:num>
  <w:num w:numId="8">
    <w:abstractNumId w:val="44"/>
  </w:num>
  <w:num w:numId="9">
    <w:abstractNumId w:val="21"/>
  </w:num>
  <w:num w:numId="10">
    <w:abstractNumId w:val="13"/>
  </w:num>
  <w:num w:numId="11">
    <w:abstractNumId w:val="38"/>
  </w:num>
  <w:num w:numId="12">
    <w:abstractNumId w:val="26"/>
  </w:num>
  <w:num w:numId="13">
    <w:abstractNumId w:val="47"/>
  </w:num>
  <w:num w:numId="14">
    <w:abstractNumId w:val="3"/>
  </w:num>
  <w:num w:numId="15">
    <w:abstractNumId w:val="43"/>
  </w:num>
  <w:num w:numId="16">
    <w:abstractNumId w:val="30"/>
  </w:num>
  <w:num w:numId="17">
    <w:abstractNumId w:val="9"/>
  </w:num>
  <w:num w:numId="18">
    <w:abstractNumId w:val="6"/>
  </w:num>
  <w:num w:numId="19">
    <w:abstractNumId w:val="23"/>
  </w:num>
  <w:num w:numId="20">
    <w:abstractNumId w:val="15"/>
  </w:num>
  <w:num w:numId="21">
    <w:abstractNumId w:val="11"/>
  </w:num>
  <w:num w:numId="22">
    <w:abstractNumId w:val="1"/>
  </w:num>
  <w:num w:numId="23">
    <w:abstractNumId w:val="8"/>
  </w:num>
  <w:num w:numId="24">
    <w:abstractNumId w:val="27"/>
  </w:num>
  <w:num w:numId="25">
    <w:abstractNumId w:val="34"/>
  </w:num>
  <w:num w:numId="26">
    <w:abstractNumId w:val="28"/>
  </w:num>
  <w:num w:numId="27">
    <w:abstractNumId w:val="0"/>
  </w:num>
  <w:num w:numId="28">
    <w:abstractNumId w:val="20"/>
  </w:num>
  <w:num w:numId="29">
    <w:abstractNumId w:val="2"/>
  </w:num>
  <w:num w:numId="30">
    <w:abstractNumId w:val="7"/>
  </w:num>
  <w:num w:numId="31">
    <w:abstractNumId w:val="12"/>
  </w:num>
  <w:num w:numId="32">
    <w:abstractNumId w:val="22"/>
  </w:num>
  <w:num w:numId="33">
    <w:abstractNumId w:val="46"/>
  </w:num>
  <w:num w:numId="34">
    <w:abstractNumId w:val="33"/>
  </w:num>
  <w:num w:numId="35">
    <w:abstractNumId w:val="5"/>
  </w:num>
  <w:num w:numId="36">
    <w:abstractNumId w:val="19"/>
  </w:num>
  <w:num w:numId="37">
    <w:abstractNumId w:val="32"/>
  </w:num>
  <w:num w:numId="38">
    <w:abstractNumId w:val="29"/>
  </w:num>
  <w:num w:numId="39">
    <w:abstractNumId w:val="36"/>
  </w:num>
  <w:num w:numId="40">
    <w:abstractNumId w:val="48"/>
  </w:num>
  <w:num w:numId="41">
    <w:abstractNumId w:val="24"/>
  </w:num>
  <w:num w:numId="42">
    <w:abstractNumId w:val="14"/>
  </w:num>
  <w:num w:numId="43">
    <w:abstractNumId w:val="10"/>
  </w:num>
  <w:num w:numId="44">
    <w:abstractNumId w:val="37"/>
  </w:num>
  <w:num w:numId="45">
    <w:abstractNumId w:val="49"/>
  </w:num>
  <w:num w:numId="46">
    <w:abstractNumId w:val="16"/>
  </w:num>
  <w:num w:numId="47">
    <w:abstractNumId w:val="4"/>
  </w:num>
  <w:num w:numId="48">
    <w:abstractNumId w:val="41"/>
  </w:num>
  <w:num w:numId="49">
    <w:abstractNumId w:val="3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4B88"/>
    <w:rsid w:val="000157A9"/>
    <w:rsid w:val="0002009D"/>
    <w:rsid w:val="000216C7"/>
    <w:rsid w:val="000231C9"/>
    <w:rsid w:val="00033353"/>
    <w:rsid w:val="00036D66"/>
    <w:rsid w:val="0004349F"/>
    <w:rsid w:val="0004414D"/>
    <w:rsid w:val="00052571"/>
    <w:rsid w:val="00052C72"/>
    <w:rsid w:val="00052DC9"/>
    <w:rsid w:val="00054501"/>
    <w:rsid w:val="0006608F"/>
    <w:rsid w:val="0008089D"/>
    <w:rsid w:val="0008165F"/>
    <w:rsid w:val="00085AB3"/>
    <w:rsid w:val="000909C2"/>
    <w:rsid w:val="00092A24"/>
    <w:rsid w:val="00095700"/>
    <w:rsid w:val="00095F50"/>
    <w:rsid w:val="00096349"/>
    <w:rsid w:val="00096FAF"/>
    <w:rsid w:val="000979EB"/>
    <w:rsid w:val="000A03DC"/>
    <w:rsid w:val="000A1A20"/>
    <w:rsid w:val="000A3155"/>
    <w:rsid w:val="000A36CC"/>
    <w:rsid w:val="000A4EB1"/>
    <w:rsid w:val="000A5556"/>
    <w:rsid w:val="000A6578"/>
    <w:rsid w:val="000A7048"/>
    <w:rsid w:val="000A797E"/>
    <w:rsid w:val="000B01BC"/>
    <w:rsid w:val="000B0955"/>
    <w:rsid w:val="000B0D89"/>
    <w:rsid w:val="000B1744"/>
    <w:rsid w:val="000B1C00"/>
    <w:rsid w:val="000B1CAB"/>
    <w:rsid w:val="000B2AC6"/>
    <w:rsid w:val="000B3171"/>
    <w:rsid w:val="000B40D8"/>
    <w:rsid w:val="000C0D38"/>
    <w:rsid w:val="000C1E99"/>
    <w:rsid w:val="000D0105"/>
    <w:rsid w:val="000D694C"/>
    <w:rsid w:val="000D6C17"/>
    <w:rsid w:val="000D715B"/>
    <w:rsid w:val="000E0311"/>
    <w:rsid w:val="000F0281"/>
    <w:rsid w:val="000F5BC9"/>
    <w:rsid w:val="00100AC8"/>
    <w:rsid w:val="00104D2C"/>
    <w:rsid w:val="00104DAD"/>
    <w:rsid w:val="0010510B"/>
    <w:rsid w:val="0011045A"/>
    <w:rsid w:val="00110FB2"/>
    <w:rsid w:val="00112044"/>
    <w:rsid w:val="001139E6"/>
    <w:rsid w:val="001146D3"/>
    <w:rsid w:val="001215EA"/>
    <w:rsid w:val="00126868"/>
    <w:rsid w:val="00130771"/>
    <w:rsid w:val="00133FDC"/>
    <w:rsid w:val="00142920"/>
    <w:rsid w:val="00147064"/>
    <w:rsid w:val="00147DFF"/>
    <w:rsid w:val="001527B8"/>
    <w:rsid w:val="00152875"/>
    <w:rsid w:val="00152F6F"/>
    <w:rsid w:val="001532DF"/>
    <w:rsid w:val="00156212"/>
    <w:rsid w:val="0015780F"/>
    <w:rsid w:val="00161ECC"/>
    <w:rsid w:val="001647FD"/>
    <w:rsid w:val="001657DF"/>
    <w:rsid w:val="00165A01"/>
    <w:rsid w:val="00165C6C"/>
    <w:rsid w:val="001674B6"/>
    <w:rsid w:val="00171897"/>
    <w:rsid w:val="00173405"/>
    <w:rsid w:val="00177176"/>
    <w:rsid w:val="00180B9C"/>
    <w:rsid w:val="00181DA0"/>
    <w:rsid w:val="001917BC"/>
    <w:rsid w:val="0019620A"/>
    <w:rsid w:val="00196491"/>
    <w:rsid w:val="00197108"/>
    <w:rsid w:val="0019737B"/>
    <w:rsid w:val="001A60C0"/>
    <w:rsid w:val="001B620E"/>
    <w:rsid w:val="001B764B"/>
    <w:rsid w:val="001C3AC9"/>
    <w:rsid w:val="001C5C40"/>
    <w:rsid w:val="001D1462"/>
    <w:rsid w:val="001D19B1"/>
    <w:rsid w:val="001D1A08"/>
    <w:rsid w:val="001D2EC4"/>
    <w:rsid w:val="001D4B82"/>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44622"/>
    <w:rsid w:val="0025023C"/>
    <w:rsid w:val="00253B0E"/>
    <w:rsid w:val="00255311"/>
    <w:rsid w:val="00262FF0"/>
    <w:rsid w:val="00275C99"/>
    <w:rsid w:val="002849C5"/>
    <w:rsid w:val="00284C06"/>
    <w:rsid w:val="00292E36"/>
    <w:rsid w:val="00294805"/>
    <w:rsid w:val="00297D2D"/>
    <w:rsid w:val="002A1993"/>
    <w:rsid w:val="002A7B24"/>
    <w:rsid w:val="002B78A8"/>
    <w:rsid w:val="002C078F"/>
    <w:rsid w:val="002C1EEC"/>
    <w:rsid w:val="002C238D"/>
    <w:rsid w:val="002C33CF"/>
    <w:rsid w:val="002C6F6D"/>
    <w:rsid w:val="002D0C2C"/>
    <w:rsid w:val="002D15B3"/>
    <w:rsid w:val="002D15E4"/>
    <w:rsid w:val="002D22F1"/>
    <w:rsid w:val="002D3836"/>
    <w:rsid w:val="002E5E2C"/>
    <w:rsid w:val="002F27B1"/>
    <w:rsid w:val="002F73A3"/>
    <w:rsid w:val="00315B62"/>
    <w:rsid w:val="00321494"/>
    <w:rsid w:val="003235EE"/>
    <w:rsid w:val="0032394B"/>
    <w:rsid w:val="00324623"/>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3A7D"/>
    <w:rsid w:val="003B74BC"/>
    <w:rsid w:val="003C0826"/>
    <w:rsid w:val="003C0E15"/>
    <w:rsid w:val="003D1762"/>
    <w:rsid w:val="003D545C"/>
    <w:rsid w:val="003D7346"/>
    <w:rsid w:val="003E0601"/>
    <w:rsid w:val="003E238B"/>
    <w:rsid w:val="003E2694"/>
    <w:rsid w:val="003E6FC3"/>
    <w:rsid w:val="003E75E2"/>
    <w:rsid w:val="003F0EF9"/>
    <w:rsid w:val="003F1C57"/>
    <w:rsid w:val="003F333D"/>
    <w:rsid w:val="003F555F"/>
    <w:rsid w:val="004075F5"/>
    <w:rsid w:val="00422437"/>
    <w:rsid w:val="004240DA"/>
    <w:rsid w:val="00426622"/>
    <w:rsid w:val="00434734"/>
    <w:rsid w:val="00436233"/>
    <w:rsid w:val="00436E29"/>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3DF3"/>
    <w:rsid w:val="0049494B"/>
    <w:rsid w:val="004976AF"/>
    <w:rsid w:val="004A1143"/>
    <w:rsid w:val="004A3A02"/>
    <w:rsid w:val="004A4B94"/>
    <w:rsid w:val="004A542D"/>
    <w:rsid w:val="004A56B5"/>
    <w:rsid w:val="004B02DA"/>
    <w:rsid w:val="004B1310"/>
    <w:rsid w:val="004B5020"/>
    <w:rsid w:val="004B7814"/>
    <w:rsid w:val="004C3DD9"/>
    <w:rsid w:val="004C4CF5"/>
    <w:rsid w:val="004C4E13"/>
    <w:rsid w:val="004C6B41"/>
    <w:rsid w:val="004C70F9"/>
    <w:rsid w:val="004D1FAE"/>
    <w:rsid w:val="004E7658"/>
    <w:rsid w:val="004E78E1"/>
    <w:rsid w:val="004F1D6A"/>
    <w:rsid w:val="004F26D4"/>
    <w:rsid w:val="005043BD"/>
    <w:rsid w:val="00504DAA"/>
    <w:rsid w:val="0050612B"/>
    <w:rsid w:val="00507E43"/>
    <w:rsid w:val="00511C46"/>
    <w:rsid w:val="00512F17"/>
    <w:rsid w:val="00515BF7"/>
    <w:rsid w:val="0051704B"/>
    <w:rsid w:val="0052001C"/>
    <w:rsid w:val="0052240C"/>
    <w:rsid w:val="00523085"/>
    <w:rsid w:val="0053094A"/>
    <w:rsid w:val="00532276"/>
    <w:rsid w:val="0053679C"/>
    <w:rsid w:val="00541019"/>
    <w:rsid w:val="00542234"/>
    <w:rsid w:val="005425E9"/>
    <w:rsid w:val="00543378"/>
    <w:rsid w:val="00544239"/>
    <w:rsid w:val="00547909"/>
    <w:rsid w:val="00552A99"/>
    <w:rsid w:val="00553511"/>
    <w:rsid w:val="00562E21"/>
    <w:rsid w:val="00563F5A"/>
    <w:rsid w:val="00567B50"/>
    <w:rsid w:val="00571B84"/>
    <w:rsid w:val="00574A8E"/>
    <w:rsid w:val="00576E4C"/>
    <w:rsid w:val="0059052B"/>
    <w:rsid w:val="00591DD0"/>
    <w:rsid w:val="005923CC"/>
    <w:rsid w:val="005929ED"/>
    <w:rsid w:val="0059536B"/>
    <w:rsid w:val="005972D0"/>
    <w:rsid w:val="00597322"/>
    <w:rsid w:val="005A566B"/>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6EA"/>
    <w:rsid w:val="0060590F"/>
    <w:rsid w:val="0061026D"/>
    <w:rsid w:val="00610982"/>
    <w:rsid w:val="00613C5F"/>
    <w:rsid w:val="006158FD"/>
    <w:rsid w:val="006223A5"/>
    <w:rsid w:val="00627A60"/>
    <w:rsid w:val="0063518D"/>
    <w:rsid w:val="00636A1C"/>
    <w:rsid w:val="00637981"/>
    <w:rsid w:val="006435D3"/>
    <w:rsid w:val="00643F07"/>
    <w:rsid w:val="0064706B"/>
    <w:rsid w:val="00647B23"/>
    <w:rsid w:val="006524B1"/>
    <w:rsid w:val="006527B9"/>
    <w:rsid w:val="00655429"/>
    <w:rsid w:val="006579B8"/>
    <w:rsid w:val="00671BC3"/>
    <w:rsid w:val="00683224"/>
    <w:rsid w:val="006848FD"/>
    <w:rsid w:val="00692133"/>
    <w:rsid w:val="00694412"/>
    <w:rsid w:val="00696B21"/>
    <w:rsid w:val="006A00ED"/>
    <w:rsid w:val="006A2620"/>
    <w:rsid w:val="006A548A"/>
    <w:rsid w:val="006A5E4D"/>
    <w:rsid w:val="006B0067"/>
    <w:rsid w:val="006B0B3E"/>
    <w:rsid w:val="006B1FEF"/>
    <w:rsid w:val="006B239D"/>
    <w:rsid w:val="006B23C8"/>
    <w:rsid w:val="006C17B5"/>
    <w:rsid w:val="006C1E59"/>
    <w:rsid w:val="006C3B4B"/>
    <w:rsid w:val="006C630E"/>
    <w:rsid w:val="006D17EE"/>
    <w:rsid w:val="006D233A"/>
    <w:rsid w:val="006E31A9"/>
    <w:rsid w:val="006F06E9"/>
    <w:rsid w:val="006F14DC"/>
    <w:rsid w:val="006F457E"/>
    <w:rsid w:val="006F7210"/>
    <w:rsid w:val="00701708"/>
    <w:rsid w:val="007076DB"/>
    <w:rsid w:val="00710AFC"/>
    <w:rsid w:val="007127B2"/>
    <w:rsid w:val="007136DE"/>
    <w:rsid w:val="0071428C"/>
    <w:rsid w:val="007158B9"/>
    <w:rsid w:val="00720073"/>
    <w:rsid w:val="00720EDD"/>
    <w:rsid w:val="00721796"/>
    <w:rsid w:val="0072378E"/>
    <w:rsid w:val="007270A4"/>
    <w:rsid w:val="007320D3"/>
    <w:rsid w:val="007376D7"/>
    <w:rsid w:val="007421A5"/>
    <w:rsid w:val="00742346"/>
    <w:rsid w:val="00742CE7"/>
    <w:rsid w:val="00744A88"/>
    <w:rsid w:val="00744F00"/>
    <w:rsid w:val="00747358"/>
    <w:rsid w:val="00750706"/>
    <w:rsid w:val="00750A32"/>
    <w:rsid w:val="00753B43"/>
    <w:rsid w:val="00753E50"/>
    <w:rsid w:val="00754D51"/>
    <w:rsid w:val="007577FB"/>
    <w:rsid w:val="0076183A"/>
    <w:rsid w:val="00763F45"/>
    <w:rsid w:val="00771E5D"/>
    <w:rsid w:val="00771EA4"/>
    <w:rsid w:val="00772649"/>
    <w:rsid w:val="007733C0"/>
    <w:rsid w:val="00775B0E"/>
    <w:rsid w:val="007774EA"/>
    <w:rsid w:val="00781573"/>
    <w:rsid w:val="00791B96"/>
    <w:rsid w:val="007928F6"/>
    <w:rsid w:val="007934E2"/>
    <w:rsid w:val="007A0C37"/>
    <w:rsid w:val="007A3D88"/>
    <w:rsid w:val="007B0E4A"/>
    <w:rsid w:val="007B640D"/>
    <w:rsid w:val="007C10AD"/>
    <w:rsid w:val="007C15E0"/>
    <w:rsid w:val="007C4AC8"/>
    <w:rsid w:val="007C4AF3"/>
    <w:rsid w:val="007C53F6"/>
    <w:rsid w:val="007D2612"/>
    <w:rsid w:val="007D4383"/>
    <w:rsid w:val="007D6165"/>
    <w:rsid w:val="007D654A"/>
    <w:rsid w:val="007E10F0"/>
    <w:rsid w:val="007E4443"/>
    <w:rsid w:val="007F2FFA"/>
    <w:rsid w:val="007F6385"/>
    <w:rsid w:val="007F73BA"/>
    <w:rsid w:val="008006BD"/>
    <w:rsid w:val="00800886"/>
    <w:rsid w:val="00802FF8"/>
    <w:rsid w:val="00803C0A"/>
    <w:rsid w:val="00804034"/>
    <w:rsid w:val="00804393"/>
    <w:rsid w:val="0080443E"/>
    <w:rsid w:val="00813A35"/>
    <w:rsid w:val="00821D00"/>
    <w:rsid w:val="008221B3"/>
    <w:rsid w:val="00823D4A"/>
    <w:rsid w:val="00823DA5"/>
    <w:rsid w:val="0082565D"/>
    <w:rsid w:val="00833AE1"/>
    <w:rsid w:val="008358F6"/>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1DBF"/>
    <w:rsid w:val="008B4C42"/>
    <w:rsid w:val="008B66B0"/>
    <w:rsid w:val="008C18B6"/>
    <w:rsid w:val="008C31A2"/>
    <w:rsid w:val="008C66BA"/>
    <w:rsid w:val="008D28BD"/>
    <w:rsid w:val="008D338B"/>
    <w:rsid w:val="008D3BBA"/>
    <w:rsid w:val="008D42E8"/>
    <w:rsid w:val="008D51E6"/>
    <w:rsid w:val="008D7D98"/>
    <w:rsid w:val="008E0BF4"/>
    <w:rsid w:val="008E4CFD"/>
    <w:rsid w:val="008E7822"/>
    <w:rsid w:val="008F5151"/>
    <w:rsid w:val="008F5C9F"/>
    <w:rsid w:val="008F6DC3"/>
    <w:rsid w:val="00901CFE"/>
    <w:rsid w:val="00911426"/>
    <w:rsid w:val="009125AF"/>
    <w:rsid w:val="00913532"/>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4E5"/>
    <w:rsid w:val="00965CB3"/>
    <w:rsid w:val="0097108E"/>
    <w:rsid w:val="009736E0"/>
    <w:rsid w:val="00973E4F"/>
    <w:rsid w:val="00981BD4"/>
    <w:rsid w:val="009827DB"/>
    <w:rsid w:val="00985E4D"/>
    <w:rsid w:val="00990075"/>
    <w:rsid w:val="00991067"/>
    <w:rsid w:val="00992986"/>
    <w:rsid w:val="00994574"/>
    <w:rsid w:val="009959BE"/>
    <w:rsid w:val="009961C0"/>
    <w:rsid w:val="009A05CD"/>
    <w:rsid w:val="009A42DC"/>
    <w:rsid w:val="009B5F0F"/>
    <w:rsid w:val="009C05CF"/>
    <w:rsid w:val="009C5655"/>
    <w:rsid w:val="009C606A"/>
    <w:rsid w:val="009D0631"/>
    <w:rsid w:val="009D2B44"/>
    <w:rsid w:val="009D7642"/>
    <w:rsid w:val="009E15FE"/>
    <w:rsid w:val="009E202F"/>
    <w:rsid w:val="009E2E75"/>
    <w:rsid w:val="009F3291"/>
    <w:rsid w:val="009F3B9A"/>
    <w:rsid w:val="009F6154"/>
    <w:rsid w:val="00A01A23"/>
    <w:rsid w:val="00A06211"/>
    <w:rsid w:val="00A141B3"/>
    <w:rsid w:val="00A15EAD"/>
    <w:rsid w:val="00A20CA9"/>
    <w:rsid w:val="00A22FAE"/>
    <w:rsid w:val="00A23C59"/>
    <w:rsid w:val="00A25264"/>
    <w:rsid w:val="00A255BB"/>
    <w:rsid w:val="00A27396"/>
    <w:rsid w:val="00A31991"/>
    <w:rsid w:val="00A41234"/>
    <w:rsid w:val="00A42F2A"/>
    <w:rsid w:val="00A44F68"/>
    <w:rsid w:val="00A569A8"/>
    <w:rsid w:val="00A61DB5"/>
    <w:rsid w:val="00A627FE"/>
    <w:rsid w:val="00A63B2E"/>
    <w:rsid w:val="00A661DB"/>
    <w:rsid w:val="00A72825"/>
    <w:rsid w:val="00A7538C"/>
    <w:rsid w:val="00A76C40"/>
    <w:rsid w:val="00A77269"/>
    <w:rsid w:val="00A80EB4"/>
    <w:rsid w:val="00A82720"/>
    <w:rsid w:val="00A86BC7"/>
    <w:rsid w:val="00A86F09"/>
    <w:rsid w:val="00A92A6A"/>
    <w:rsid w:val="00A93509"/>
    <w:rsid w:val="00A9358E"/>
    <w:rsid w:val="00A97085"/>
    <w:rsid w:val="00AA5AFD"/>
    <w:rsid w:val="00AB2B41"/>
    <w:rsid w:val="00AB2ED2"/>
    <w:rsid w:val="00AB3111"/>
    <w:rsid w:val="00AB3DEC"/>
    <w:rsid w:val="00AB66BC"/>
    <w:rsid w:val="00AC2078"/>
    <w:rsid w:val="00AC46B3"/>
    <w:rsid w:val="00AD7B8C"/>
    <w:rsid w:val="00AE058D"/>
    <w:rsid w:val="00AE1E50"/>
    <w:rsid w:val="00AE2650"/>
    <w:rsid w:val="00AE3C8C"/>
    <w:rsid w:val="00AE5B96"/>
    <w:rsid w:val="00AE6E61"/>
    <w:rsid w:val="00AF1BD8"/>
    <w:rsid w:val="00AF3A97"/>
    <w:rsid w:val="00AF7DDA"/>
    <w:rsid w:val="00B00654"/>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479CA"/>
    <w:rsid w:val="00B50456"/>
    <w:rsid w:val="00B50E3B"/>
    <w:rsid w:val="00B53BD6"/>
    <w:rsid w:val="00B54C6C"/>
    <w:rsid w:val="00B577A7"/>
    <w:rsid w:val="00B61953"/>
    <w:rsid w:val="00B63035"/>
    <w:rsid w:val="00B70052"/>
    <w:rsid w:val="00B722AB"/>
    <w:rsid w:val="00B72B7C"/>
    <w:rsid w:val="00B82CA0"/>
    <w:rsid w:val="00B840FA"/>
    <w:rsid w:val="00B853B2"/>
    <w:rsid w:val="00B90C96"/>
    <w:rsid w:val="00B9635B"/>
    <w:rsid w:val="00B96CEC"/>
    <w:rsid w:val="00BA10B9"/>
    <w:rsid w:val="00BA6026"/>
    <w:rsid w:val="00BB0906"/>
    <w:rsid w:val="00BB4848"/>
    <w:rsid w:val="00BB5FDD"/>
    <w:rsid w:val="00BB7A24"/>
    <w:rsid w:val="00BC53FD"/>
    <w:rsid w:val="00BC58CA"/>
    <w:rsid w:val="00BD07E6"/>
    <w:rsid w:val="00BD0DD7"/>
    <w:rsid w:val="00BD2898"/>
    <w:rsid w:val="00BD60A5"/>
    <w:rsid w:val="00BE7994"/>
    <w:rsid w:val="00BF0DE5"/>
    <w:rsid w:val="00BF644E"/>
    <w:rsid w:val="00C01196"/>
    <w:rsid w:val="00C06F12"/>
    <w:rsid w:val="00C07195"/>
    <w:rsid w:val="00C108AF"/>
    <w:rsid w:val="00C10B17"/>
    <w:rsid w:val="00C166F6"/>
    <w:rsid w:val="00C17407"/>
    <w:rsid w:val="00C17BA5"/>
    <w:rsid w:val="00C17C49"/>
    <w:rsid w:val="00C204B0"/>
    <w:rsid w:val="00C25E0B"/>
    <w:rsid w:val="00C3231E"/>
    <w:rsid w:val="00C33539"/>
    <w:rsid w:val="00C33E73"/>
    <w:rsid w:val="00C429D9"/>
    <w:rsid w:val="00C45155"/>
    <w:rsid w:val="00C455EC"/>
    <w:rsid w:val="00C53BED"/>
    <w:rsid w:val="00C65B18"/>
    <w:rsid w:val="00C6600F"/>
    <w:rsid w:val="00C71DE2"/>
    <w:rsid w:val="00C72AEC"/>
    <w:rsid w:val="00C74E90"/>
    <w:rsid w:val="00C75471"/>
    <w:rsid w:val="00C761D5"/>
    <w:rsid w:val="00C90279"/>
    <w:rsid w:val="00C9078F"/>
    <w:rsid w:val="00C97A2B"/>
    <w:rsid w:val="00CA1F14"/>
    <w:rsid w:val="00CA610B"/>
    <w:rsid w:val="00CB0F5E"/>
    <w:rsid w:val="00CB3F9D"/>
    <w:rsid w:val="00CC188D"/>
    <w:rsid w:val="00CC25F6"/>
    <w:rsid w:val="00CC4A86"/>
    <w:rsid w:val="00CC6288"/>
    <w:rsid w:val="00CC6D05"/>
    <w:rsid w:val="00CC70E2"/>
    <w:rsid w:val="00CC7565"/>
    <w:rsid w:val="00CD0E11"/>
    <w:rsid w:val="00CD29B5"/>
    <w:rsid w:val="00CD2E4F"/>
    <w:rsid w:val="00CE0A2C"/>
    <w:rsid w:val="00CE1D23"/>
    <w:rsid w:val="00CE304A"/>
    <w:rsid w:val="00CE7DC8"/>
    <w:rsid w:val="00CF038B"/>
    <w:rsid w:val="00CF236D"/>
    <w:rsid w:val="00CF2989"/>
    <w:rsid w:val="00CF2B50"/>
    <w:rsid w:val="00CF34C8"/>
    <w:rsid w:val="00CF5BCB"/>
    <w:rsid w:val="00D011A7"/>
    <w:rsid w:val="00D02D57"/>
    <w:rsid w:val="00D0350E"/>
    <w:rsid w:val="00D06743"/>
    <w:rsid w:val="00D072CA"/>
    <w:rsid w:val="00D1683E"/>
    <w:rsid w:val="00D17A16"/>
    <w:rsid w:val="00D2101E"/>
    <w:rsid w:val="00D213BA"/>
    <w:rsid w:val="00D2262F"/>
    <w:rsid w:val="00D24F37"/>
    <w:rsid w:val="00D24FA3"/>
    <w:rsid w:val="00D26AEE"/>
    <w:rsid w:val="00D27050"/>
    <w:rsid w:val="00D349C0"/>
    <w:rsid w:val="00D40B0F"/>
    <w:rsid w:val="00D422A1"/>
    <w:rsid w:val="00D42582"/>
    <w:rsid w:val="00D45F02"/>
    <w:rsid w:val="00D47EF2"/>
    <w:rsid w:val="00D54591"/>
    <w:rsid w:val="00D546EE"/>
    <w:rsid w:val="00D56DB3"/>
    <w:rsid w:val="00D6067C"/>
    <w:rsid w:val="00D60E0B"/>
    <w:rsid w:val="00D65848"/>
    <w:rsid w:val="00D66CBF"/>
    <w:rsid w:val="00D67F4B"/>
    <w:rsid w:val="00D70B43"/>
    <w:rsid w:val="00D71A6D"/>
    <w:rsid w:val="00D72870"/>
    <w:rsid w:val="00D75CBE"/>
    <w:rsid w:val="00D763A0"/>
    <w:rsid w:val="00D77130"/>
    <w:rsid w:val="00D96107"/>
    <w:rsid w:val="00DA1A2B"/>
    <w:rsid w:val="00DA60E9"/>
    <w:rsid w:val="00DB1B32"/>
    <w:rsid w:val="00DB1D70"/>
    <w:rsid w:val="00DB4479"/>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4660"/>
    <w:rsid w:val="00E16003"/>
    <w:rsid w:val="00E1646D"/>
    <w:rsid w:val="00E1722C"/>
    <w:rsid w:val="00E1788F"/>
    <w:rsid w:val="00E20155"/>
    <w:rsid w:val="00E244CA"/>
    <w:rsid w:val="00E258D7"/>
    <w:rsid w:val="00E2663C"/>
    <w:rsid w:val="00E26DC5"/>
    <w:rsid w:val="00E27D2F"/>
    <w:rsid w:val="00E27E76"/>
    <w:rsid w:val="00E37846"/>
    <w:rsid w:val="00E4214E"/>
    <w:rsid w:val="00E47CBD"/>
    <w:rsid w:val="00E51B27"/>
    <w:rsid w:val="00E53A6C"/>
    <w:rsid w:val="00E563AF"/>
    <w:rsid w:val="00E56761"/>
    <w:rsid w:val="00E60A77"/>
    <w:rsid w:val="00E61207"/>
    <w:rsid w:val="00E64A07"/>
    <w:rsid w:val="00E66510"/>
    <w:rsid w:val="00E706B1"/>
    <w:rsid w:val="00E70C45"/>
    <w:rsid w:val="00E711AA"/>
    <w:rsid w:val="00E767F7"/>
    <w:rsid w:val="00E77423"/>
    <w:rsid w:val="00E81A9D"/>
    <w:rsid w:val="00E843FF"/>
    <w:rsid w:val="00E84888"/>
    <w:rsid w:val="00E8773F"/>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35A0"/>
    <w:rsid w:val="00F05029"/>
    <w:rsid w:val="00F05181"/>
    <w:rsid w:val="00F05252"/>
    <w:rsid w:val="00F065FC"/>
    <w:rsid w:val="00F068A4"/>
    <w:rsid w:val="00F074B3"/>
    <w:rsid w:val="00F13095"/>
    <w:rsid w:val="00F27957"/>
    <w:rsid w:val="00F27ACB"/>
    <w:rsid w:val="00F31C16"/>
    <w:rsid w:val="00F33400"/>
    <w:rsid w:val="00F43038"/>
    <w:rsid w:val="00F462C9"/>
    <w:rsid w:val="00F46DF2"/>
    <w:rsid w:val="00F4727F"/>
    <w:rsid w:val="00F47A66"/>
    <w:rsid w:val="00F518B8"/>
    <w:rsid w:val="00F52CA7"/>
    <w:rsid w:val="00F53FA9"/>
    <w:rsid w:val="00F5741F"/>
    <w:rsid w:val="00F61406"/>
    <w:rsid w:val="00F63EDC"/>
    <w:rsid w:val="00F64902"/>
    <w:rsid w:val="00F65018"/>
    <w:rsid w:val="00F667E6"/>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5687"/>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6E61"/>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character" w:customStyle="1" w:styleId="Heading1Char">
    <w:name w:val="Heading 1 Char"/>
    <w:basedOn w:val="DefaultParagraphFont"/>
    <w:link w:val="Heading1"/>
    <w:rsid w:val="00AE6E61"/>
    <w:rPr>
      <w:rFonts w:ascii="Arial" w:eastAsia="Times New Roman" w:hAnsi="Arial" w:cs="Times New Roman"/>
      <w:b/>
      <w:kern w:val="28"/>
      <w:sz w:val="28"/>
      <w:szCs w:val="20"/>
    </w:rPr>
  </w:style>
  <w:style w:type="paragraph" w:styleId="Header">
    <w:name w:val="header"/>
    <w:basedOn w:val="Normal"/>
    <w:link w:val="HeaderChar"/>
    <w:uiPriority w:val="99"/>
    <w:unhideWhenUsed/>
    <w:rsid w:val="00A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2A"/>
  </w:style>
  <w:style w:type="paragraph" w:styleId="Footer">
    <w:name w:val="footer"/>
    <w:basedOn w:val="Normal"/>
    <w:link w:val="FooterChar"/>
    <w:uiPriority w:val="99"/>
    <w:unhideWhenUsed/>
    <w:rsid w:val="00A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6E61"/>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character" w:customStyle="1" w:styleId="Heading1Char">
    <w:name w:val="Heading 1 Char"/>
    <w:basedOn w:val="DefaultParagraphFont"/>
    <w:link w:val="Heading1"/>
    <w:rsid w:val="00AE6E61"/>
    <w:rPr>
      <w:rFonts w:ascii="Arial" w:eastAsia="Times New Roman" w:hAnsi="Arial" w:cs="Times New Roman"/>
      <w:b/>
      <w:kern w:val="28"/>
      <w:sz w:val="28"/>
      <w:szCs w:val="20"/>
    </w:rPr>
  </w:style>
  <w:style w:type="paragraph" w:styleId="Header">
    <w:name w:val="header"/>
    <w:basedOn w:val="Normal"/>
    <w:link w:val="HeaderChar"/>
    <w:uiPriority w:val="99"/>
    <w:unhideWhenUsed/>
    <w:rsid w:val="00A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2A"/>
  </w:style>
  <w:style w:type="paragraph" w:styleId="Footer">
    <w:name w:val="footer"/>
    <w:basedOn w:val="Normal"/>
    <w:link w:val="FooterChar"/>
    <w:uiPriority w:val="99"/>
    <w:unhideWhenUsed/>
    <w:rsid w:val="00A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1D90-4413-4719-8338-6E32274F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 2</cp:lastModifiedBy>
  <cp:revision>11</cp:revision>
  <cp:lastPrinted>2019-05-06T18:27:00Z</cp:lastPrinted>
  <dcterms:created xsi:type="dcterms:W3CDTF">2019-04-25T15:24:00Z</dcterms:created>
  <dcterms:modified xsi:type="dcterms:W3CDTF">2019-07-17T15:30:00Z</dcterms:modified>
</cp:coreProperties>
</file>