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3" w:rsidRPr="00CD64AE" w:rsidRDefault="00CF49EF" w:rsidP="00CF49EF">
      <w:pPr>
        <w:pStyle w:val="Title-Professional"/>
        <w:pBdr>
          <w:left w:val="single" w:sz="6" w:space="10" w:color="auto"/>
          <w:right w:val="single" w:sz="6" w:space="1" w:color="auto"/>
        </w:pBdr>
        <w:rPr>
          <w:sz w:val="56"/>
          <w:szCs w:val="56"/>
        </w:rPr>
      </w:pPr>
      <w:r>
        <w:rPr>
          <w:sz w:val="56"/>
          <w:szCs w:val="56"/>
        </w:rPr>
        <w:t>Village of Bloomfield Newsletter</w:t>
      </w:r>
    </w:p>
    <w:p w:rsidR="003E54B3" w:rsidRDefault="00C871B3" w:rsidP="00CF49EF">
      <w:pPr>
        <w:pStyle w:val="IssueVolumeDate-Professional"/>
        <w:pBdr>
          <w:left w:val="single" w:sz="6" w:space="10" w:color="auto"/>
          <w:right w:val="single" w:sz="6" w:space="1" w:color="auto"/>
        </w:pBdr>
      </w:pPr>
      <w:r>
        <w:pict>
          <v:shapetype id="_x0000_t202" coordsize="21600,21600" o:spt="202" path="m,l,21600r21600,l21600,xe">
            <v:stroke joinstyle="miter"/>
            <v:path gradientshapeok="t" o:connecttype="rect"/>
          </v:shapetype>
          <v:shape id="_x0000_s1027" type="#_x0000_t202" style="position:absolute;margin-left:263pt;margin-top:20.6pt;width:264.5pt;height:613.2pt;z-index:2" o:allowincell="f" filled="f">
            <v:textbox style="mso-next-textbox:#_x0000_s1027">
              <w:txbxContent>
                <w:p w:rsidR="003E54B3" w:rsidRPr="004870AA" w:rsidRDefault="00D833FB" w:rsidP="005E6E5B">
                  <w:pPr>
                    <w:pStyle w:val="Heading1-Professional"/>
                    <w:spacing w:before="100" w:beforeAutospacing="1" w:after="0"/>
                    <w:jc w:val="center"/>
                    <w:rPr>
                      <w:sz w:val="28"/>
                      <w:szCs w:val="28"/>
                    </w:rPr>
                  </w:pPr>
                  <w:r w:rsidRPr="004870AA">
                    <w:rPr>
                      <w:sz w:val="28"/>
                      <w:szCs w:val="28"/>
                    </w:rPr>
                    <w:t>Snow Removal</w:t>
                  </w:r>
                </w:p>
                <w:p w:rsidR="00D833FB" w:rsidRPr="00C2420D" w:rsidRDefault="00D833FB" w:rsidP="00D833FB">
                  <w:pPr>
                    <w:jc w:val="both"/>
                    <w:rPr>
                      <w:rFonts w:ascii="Arial" w:hAnsi="Arial" w:cs="Arial"/>
                    </w:rPr>
                  </w:pPr>
                  <w:r w:rsidRPr="00C2420D">
                    <w:rPr>
                      <w:rFonts w:ascii="Arial" w:hAnsi="Arial" w:cs="Arial"/>
                    </w:rPr>
                    <w:t>The village plows the sidewalks daily Monday through Friday and they are also</w:t>
                  </w:r>
                  <w:r w:rsidRPr="00D833FB">
                    <w:rPr>
                      <w:rFonts w:ascii="Arial" w:hAnsi="Arial" w:cs="Arial"/>
                    </w:rPr>
                    <w:t xml:space="preserve"> plowed on the weekend as needed. Please make an effort to keep the </w:t>
                  </w:r>
                  <w:r w:rsidRPr="00C2420D">
                    <w:rPr>
                      <w:rFonts w:ascii="Arial" w:hAnsi="Arial" w:cs="Arial"/>
                    </w:rPr>
                    <w:t>side</w:t>
                  </w:r>
                  <w:r w:rsidRPr="00D833FB">
                    <w:rPr>
                      <w:rFonts w:ascii="Arial" w:hAnsi="Arial" w:cs="Arial"/>
                    </w:rPr>
                    <w:t xml:space="preserve">walk clean after you plow your driveway.  Please do </w:t>
                  </w:r>
                  <w:r w:rsidRPr="00C2420D">
                    <w:rPr>
                      <w:rFonts w:ascii="Arial" w:hAnsi="Arial" w:cs="Arial"/>
                    </w:rPr>
                    <w:t>not</w:t>
                  </w:r>
                  <w:r w:rsidRPr="00D833FB">
                    <w:rPr>
                      <w:rFonts w:ascii="Arial" w:hAnsi="Arial" w:cs="Arial"/>
                    </w:rPr>
                    <w:t xml:space="preserve"> allow driveway snow to be plowed across highways. This practice is illegal, creating a hazard on the highway.  </w:t>
                  </w:r>
                </w:p>
                <w:p w:rsidR="003E54B3" w:rsidRPr="004870AA" w:rsidRDefault="001E6AF5" w:rsidP="000F779A">
                  <w:pPr>
                    <w:pStyle w:val="Byline-Professional"/>
                    <w:spacing w:before="100" w:beforeAutospacing="1" w:after="100" w:afterAutospacing="1"/>
                    <w:jc w:val="center"/>
                    <w:rPr>
                      <w:sz w:val="28"/>
                      <w:szCs w:val="28"/>
                    </w:rPr>
                  </w:pPr>
                  <w:r w:rsidRPr="004870AA">
                    <w:rPr>
                      <w:sz w:val="28"/>
                      <w:szCs w:val="28"/>
                    </w:rPr>
                    <w:t>Fire Hydrants</w:t>
                  </w:r>
                </w:p>
                <w:p w:rsidR="00420F6B" w:rsidRPr="005E6E5B" w:rsidRDefault="001E6AF5" w:rsidP="005E6E5B">
                  <w:pPr>
                    <w:jc w:val="both"/>
                    <w:rPr>
                      <w:rFonts w:ascii="Arial" w:hAnsi="Arial" w:cs="Arial"/>
                    </w:rPr>
                  </w:pPr>
                  <w:r w:rsidRPr="005E6E5B">
                    <w:rPr>
                      <w:rFonts w:ascii="Arial" w:hAnsi="Arial" w:cs="Arial"/>
                    </w:rPr>
                    <w:t xml:space="preserve">Please adopt a hydrant to save time in the event of an emergency. It only takes a few minutes of your time to locate a hydrant and to remove the snow. It could be a lifesaving gesture on your part. </w:t>
                  </w:r>
                  <w:r w:rsidR="00C2420D" w:rsidRPr="005E6E5B">
                    <w:rPr>
                      <w:rFonts w:ascii="Arial" w:hAnsi="Arial" w:cs="Arial"/>
                    </w:rPr>
                    <w:t xml:space="preserve">Please help protect your home and your neighbors. </w:t>
                  </w:r>
                </w:p>
                <w:p w:rsidR="00536582" w:rsidRPr="005E6E5B" w:rsidRDefault="001E6AF5" w:rsidP="00BB296C">
                  <w:pPr>
                    <w:spacing w:before="100" w:beforeAutospacing="1" w:after="100" w:afterAutospacing="1"/>
                    <w:jc w:val="both"/>
                    <w:rPr>
                      <w:rFonts w:ascii="Arial" w:hAnsi="Arial" w:cs="Arial"/>
                    </w:rPr>
                  </w:pPr>
                  <w:r w:rsidRPr="00A31EA6">
                    <w:rPr>
                      <w:rFonts w:ascii="Arial Black" w:hAnsi="Arial Black"/>
                      <w:b/>
                      <w:sz w:val="24"/>
                      <w:szCs w:val="24"/>
                    </w:rPr>
                    <w:t>CARBON MONOXIDE SAFETY TIPS</w:t>
                  </w:r>
                  <w:r w:rsidR="00C2420D" w:rsidRPr="00A31EA6">
                    <w:rPr>
                      <w:rFonts w:ascii="Arial Black" w:hAnsi="Arial Black"/>
                      <w:b/>
                      <w:sz w:val="24"/>
                      <w:szCs w:val="24"/>
                    </w:rPr>
                    <w:br/>
                  </w:r>
                  <w:r w:rsidR="00420F6B" w:rsidRPr="005E6E5B">
                    <w:rPr>
                      <w:rFonts w:ascii="Arial" w:hAnsi="Arial" w:cs="Arial"/>
                    </w:rPr>
                    <w:t>Now that</w:t>
                  </w:r>
                  <w:r w:rsidRPr="005E6E5B">
                    <w:rPr>
                      <w:rFonts w:ascii="Arial" w:hAnsi="Arial" w:cs="Arial"/>
                    </w:rPr>
                    <w:t xml:space="preserve"> we are in the heating season, please be especially aware of the hazards of carbon monoxide poisoning.  The following are offered as safety tips:</w:t>
                  </w:r>
                </w:p>
                <w:p w:rsidR="0095786D" w:rsidRPr="005E6E5B" w:rsidRDefault="0095786D" w:rsidP="005E6E5B">
                  <w:pPr>
                    <w:numPr>
                      <w:ilvl w:val="0"/>
                      <w:numId w:val="6"/>
                    </w:numPr>
                    <w:jc w:val="both"/>
                    <w:rPr>
                      <w:rFonts w:ascii="Arial" w:hAnsi="Arial" w:cs="Arial"/>
                    </w:rPr>
                  </w:pPr>
                  <w:r w:rsidRPr="005E6E5B">
                    <w:rPr>
                      <w:rFonts w:ascii="Arial" w:hAnsi="Arial" w:cs="Arial"/>
                    </w:rPr>
                    <w:t>Have chimneys, vents and heating equipment inspected.</w:t>
                  </w:r>
                </w:p>
                <w:p w:rsidR="0095786D" w:rsidRPr="005E6E5B" w:rsidRDefault="0095786D" w:rsidP="005E6E5B">
                  <w:pPr>
                    <w:numPr>
                      <w:ilvl w:val="0"/>
                      <w:numId w:val="6"/>
                    </w:numPr>
                    <w:jc w:val="both"/>
                    <w:rPr>
                      <w:rFonts w:ascii="Arial" w:hAnsi="Arial" w:cs="Arial"/>
                    </w:rPr>
                  </w:pPr>
                  <w:r w:rsidRPr="005E6E5B">
                    <w:rPr>
                      <w:rFonts w:ascii="Arial" w:hAnsi="Arial" w:cs="Arial"/>
                    </w:rPr>
                    <w:t xml:space="preserve">Never use portable generators inside your home or garage, even with windows and doors open. Never use a gas </w:t>
                  </w:r>
                  <w:r w:rsidR="00257C74" w:rsidRPr="005E6E5B">
                    <w:rPr>
                      <w:rFonts w:ascii="Arial" w:hAnsi="Arial" w:cs="Arial"/>
                    </w:rPr>
                    <w:t>range</w:t>
                  </w:r>
                  <w:r w:rsidRPr="005E6E5B">
                    <w:rPr>
                      <w:rFonts w:ascii="Arial" w:hAnsi="Arial" w:cs="Arial"/>
                    </w:rPr>
                    <w:t xml:space="preserve"> for heat.</w:t>
                  </w:r>
                </w:p>
                <w:p w:rsidR="0095786D" w:rsidRPr="005E6E5B" w:rsidRDefault="0095786D" w:rsidP="005E6E5B">
                  <w:pPr>
                    <w:numPr>
                      <w:ilvl w:val="0"/>
                      <w:numId w:val="6"/>
                    </w:numPr>
                    <w:jc w:val="both"/>
                    <w:rPr>
                      <w:rFonts w:ascii="Arial" w:hAnsi="Arial" w:cs="Arial"/>
                    </w:rPr>
                  </w:pPr>
                  <w:r w:rsidRPr="005E6E5B">
                    <w:rPr>
                      <w:rFonts w:ascii="Arial" w:hAnsi="Arial" w:cs="Arial"/>
                    </w:rPr>
                    <w:t>Always open the damper before lighting a fire in the fireplace.</w:t>
                  </w:r>
                </w:p>
                <w:p w:rsidR="0095786D" w:rsidRPr="005E6E5B" w:rsidRDefault="0095786D" w:rsidP="005E6E5B">
                  <w:pPr>
                    <w:numPr>
                      <w:ilvl w:val="0"/>
                      <w:numId w:val="6"/>
                    </w:numPr>
                    <w:jc w:val="both"/>
                    <w:rPr>
                      <w:rFonts w:ascii="Arial" w:hAnsi="Arial" w:cs="Arial"/>
                    </w:rPr>
                  </w:pPr>
                  <w:r w:rsidRPr="005E6E5B">
                    <w:rPr>
                      <w:rFonts w:ascii="Arial" w:hAnsi="Arial" w:cs="Arial"/>
                    </w:rPr>
                    <w:t xml:space="preserve">Install CO detectors and check the batteries in them regularly. </w:t>
                  </w:r>
                </w:p>
                <w:p w:rsidR="0095786D" w:rsidRPr="005E6E5B" w:rsidRDefault="0095786D" w:rsidP="005E6E5B">
                  <w:pPr>
                    <w:numPr>
                      <w:ilvl w:val="0"/>
                      <w:numId w:val="6"/>
                    </w:numPr>
                    <w:jc w:val="both"/>
                    <w:rPr>
                      <w:rFonts w:ascii="Arial" w:hAnsi="Arial" w:cs="Arial"/>
                    </w:rPr>
                  </w:pPr>
                  <w:r w:rsidRPr="005E6E5B">
                    <w:rPr>
                      <w:rFonts w:ascii="Arial" w:hAnsi="Arial" w:cs="Arial"/>
                    </w:rPr>
                    <w:t>Know the symptoms of CO poisoning: headache, fatigue, nausea, dizziness, shortness of breath and with extreme exposure: vomiting, mental confusion, loss of muscle control, and loss of consciousness.</w:t>
                  </w:r>
                </w:p>
                <w:p w:rsidR="00265B7B" w:rsidRPr="00265B7B" w:rsidRDefault="00265B7B" w:rsidP="009A248B">
                  <w:pPr>
                    <w:spacing w:before="100" w:beforeAutospacing="1" w:after="100" w:afterAutospacing="1"/>
                    <w:jc w:val="center"/>
                    <w:rPr>
                      <w:rFonts w:ascii="Arial Black" w:hAnsi="Arial Black" w:cs="Arial"/>
                      <w:b/>
                      <w:sz w:val="28"/>
                      <w:szCs w:val="28"/>
                    </w:rPr>
                  </w:pPr>
                  <w:r w:rsidRPr="00265B7B">
                    <w:rPr>
                      <w:rFonts w:ascii="Arial Black" w:hAnsi="Arial Black" w:cs="Arial"/>
                      <w:b/>
                      <w:sz w:val="28"/>
                      <w:szCs w:val="28"/>
                    </w:rPr>
                    <w:t>WATER/SEWER PENALTIES</w:t>
                  </w:r>
                </w:p>
                <w:p w:rsidR="00265B7B" w:rsidRPr="003143C8" w:rsidRDefault="00265B7B" w:rsidP="003143C8">
                  <w:pPr>
                    <w:jc w:val="both"/>
                    <w:rPr>
                      <w:rFonts w:ascii="Arial" w:hAnsi="Arial" w:cs="Arial"/>
                    </w:rPr>
                  </w:pPr>
                  <w:r w:rsidRPr="003143C8">
                    <w:rPr>
                      <w:rFonts w:ascii="Arial" w:hAnsi="Arial" w:cs="Arial"/>
                    </w:rPr>
                    <w:t>The</w:t>
                  </w:r>
                  <w:r w:rsidR="005E6E5B">
                    <w:rPr>
                      <w:rFonts w:ascii="Arial" w:hAnsi="Arial" w:cs="Arial"/>
                    </w:rPr>
                    <w:t xml:space="preserve"> Village relies on </w:t>
                  </w:r>
                  <w:r w:rsidRPr="003143C8">
                    <w:rPr>
                      <w:rFonts w:ascii="Arial" w:hAnsi="Arial" w:cs="Arial"/>
                    </w:rPr>
                    <w:t>revenue from our water/sewer billing to pay monthly bills</w:t>
                  </w:r>
                  <w:r w:rsidR="005E6E5B">
                    <w:rPr>
                      <w:rFonts w:ascii="Arial" w:hAnsi="Arial" w:cs="Arial"/>
                    </w:rPr>
                    <w:t xml:space="preserve">. </w:t>
                  </w:r>
                  <w:r w:rsidRPr="003143C8">
                    <w:rPr>
                      <w:rFonts w:ascii="Arial" w:hAnsi="Arial" w:cs="Arial"/>
                    </w:rPr>
                    <w:t>We make every effort to send the bills in a timely manner; there is a 30 day penal</w:t>
                  </w:r>
                  <w:r w:rsidR="005E6E5B">
                    <w:rPr>
                      <w:rFonts w:ascii="Arial" w:hAnsi="Arial" w:cs="Arial"/>
                    </w:rPr>
                    <w:t xml:space="preserve">ty-free period to pay the bill. </w:t>
                  </w:r>
                  <w:r w:rsidRPr="003143C8">
                    <w:rPr>
                      <w:rFonts w:ascii="Arial" w:hAnsi="Arial" w:cs="Arial"/>
                    </w:rPr>
                    <w:t xml:space="preserve">Payments can be mailed (post-mark will be accepted as date of payment), placed in the drop box in the front door at any time (day or night) before the end of the month, or </w:t>
                  </w:r>
                  <w:r w:rsidR="005E6E5B">
                    <w:rPr>
                      <w:rFonts w:ascii="Arial" w:hAnsi="Arial" w:cs="Arial"/>
                    </w:rPr>
                    <w:t>you may</w:t>
                  </w:r>
                  <w:r w:rsidRPr="003143C8">
                    <w:rPr>
                      <w:rFonts w:ascii="Arial" w:hAnsi="Arial" w:cs="Arial"/>
                    </w:rPr>
                    <w:t xml:space="preserve"> sign up for automatic payments to be made from </w:t>
                  </w:r>
                  <w:r w:rsidR="005E6E5B">
                    <w:rPr>
                      <w:rFonts w:ascii="Arial" w:hAnsi="Arial" w:cs="Arial"/>
                    </w:rPr>
                    <w:t>your</w:t>
                  </w:r>
                  <w:r w:rsidRPr="003143C8">
                    <w:rPr>
                      <w:rFonts w:ascii="Arial" w:hAnsi="Arial" w:cs="Arial"/>
                    </w:rPr>
                    <w:t xml:space="preserve"> bank account on the 15</w:t>
                  </w:r>
                  <w:r w:rsidRPr="003143C8">
                    <w:rPr>
                      <w:rFonts w:ascii="Arial" w:hAnsi="Arial" w:cs="Arial"/>
                      <w:vertAlign w:val="superscript"/>
                    </w:rPr>
                    <w:t>th</w:t>
                  </w:r>
                  <w:r w:rsidRPr="003143C8">
                    <w:rPr>
                      <w:rFonts w:ascii="Arial" w:hAnsi="Arial" w:cs="Arial"/>
                    </w:rPr>
                    <w:t xml:space="preserve"> of the month. If payments are late, it reduces cash flow available to meet Village expenses. For this reason a 12% late fee is assessed to all bills that are paid late.  </w:t>
                  </w:r>
                  <w:r w:rsidR="00982C81">
                    <w:rPr>
                      <w:rFonts w:ascii="Arial" w:hAnsi="Arial" w:cs="Arial"/>
                    </w:rPr>
                    <w:t>Only</w:t>
                  </w:r>
                  <w:r w:rsidRPr="003143C8">
                    <w:rPr>
                      <w:rFonts w:ascii="Arial" w:hAnsi="Arial" w:cs="Arial"/>
                    </w:rPr>
                    <w:t xml:space="preserve"> due to </w:t>
                  </w:r>
                  <w:r w:rsidR="005E6E5B">
                    <w:rPr>
                      <w:rFonts w:ascii="Arial" w:hAnsi="Arial" w:cs="Arial"/>
                    </w:rPr>
                    <w:t xml:space="preserve">a </w:t>
                  </w:r>
                  <w:r w:rsidRPr="003143C8">
                    <w:rPr>
                      <w:rFonts w:ascii="Arial" w:hAnsi="Arial" w:cs="Arial"/>
                    </w:rPr>
                    <w:t xml:space="preserve">clerical error on the part of the billing clerk, </w:t>
                  </w:r>
                  <w:r w:rsidR="00982C81">
                    <w:rPr>
                      <w:rFonts w:ascii="Arial" w:hAnsi="Arial" w:cs="Arial"/>
                    </w:rPr>
                    <w:t>will</w:t>
                  </w:r>
                  <w:r w:rsidRPr="003143C8">
                    <w:rPr>
                      <w:rFonts w:ascii="Arial" w:hAnsi="Arial" w:cs="Arial"/>
                    </w:rPr>
                    <w:t xml:space="preserve"> exceptions </w:t>
                  </w:r>
                  <w:r w:rsidR="00982C81">
                    <w:rPr>
                      <w:rFonts w:ascii="Arial" w:hAnsi="Arial" w:cs="Arial"/>
                    </w:rPr>
                    <w:t>be</w:t>
                  </w:r>
                  <w:r w:rsidRPr="003143C8">
                    <w:rPr>
                      <w:rFonts w:ascii="Arial" w:hAnsi="Arial" w:cs="Arial"/>
                    </w:rPr>
                    <w:t xml:space="preserve"> mad</w:t>
                  </w:r>
                  <w:r w:rsidR="005E6E5B">
                    <w:rPr>
                      <w:rFonts w:ascii="Arial" w:hAnsi="Arial" w:cs="Arial"/>
                    </w:rPr>
                    <w:t xml:space="preserve">e for waiving a late penalty. </w:t>
                  </w:r>
                  <w:r w:rsidRPr="003143C8">
                    <w:rPr>
                      <w:rFonts w:ascii="Arial" w:hAnsi="Arial" w:cs="Arial"/>
                    </w:rPr>
                    <w:t xml:space="preserve">It would be </w:t>
                  </w:r>
                  <w:r w:rsidR="005B537A">
                    <w:rPr>
                      <w:rFonts w:ascii="Arial" w:hAnsi="Arial" w:cs="Arial"/>
                    </w:rPr>
                    <w:t>un</w:t>
                  </w:r>
                  <w:r w:rsidRPr="003143C8">
                    <w:rPr>
                      <w:rFonts w:ascii="Arial" w:hAnsi="Arial" w:cs="Arial"/>
                    </w:rPr>
                    <w:t xml:space="preserve">fair to those that pay on time to waive fees for those that pay late.  </w:t>
                  </w:r>
                </w:p>
                <w:p w:rsidR="003E54B3" w:rsidRPr="00265B7B" w:rsidRDefault="003E54B3">
                  <w:pPr>
                    <w:pStyle w:val="Picture-Professional"/>
                    <w:rPr>
                      <w:rFonts w:cs="Arial"/>
                      <w:sz w:val="16"/>
                      <w:szCs w:val="16"/>
                    </w:rPr>
                  </w:pPr>
                </w:p>
              </w:txbxContent>
            </v:textbox>
          </v:shape>
        </w:pict>
      </w:r>
      <w:r>
        <w:pict>
          <v:shape id="_x0000_s1026" type="#_x0000_t202" style="position:absolute;margin-left:-10.5pt;margin-top:20.6pt;width:262.05pt;height:613.2pt;z-index:1" o:allowincell="f" filled="f">
            <v:textbox style="mso-next-textbox:#_x0000_s1029">
              <w:txbxContent>
                <w:p w:rsidR="003E54B3" w:rsidRPr="004870AA" w:rsidRDefault="00D849A5" w:rsidP="005E6E5B">
                  <w:pPr>
                    <w:pStyle w:val="Heading1-Professional"/>
                    <w:spacing w:before="100" w:beforeAutospacing="1" w:after="100" w:afterAutospacing="1"/>
                    <w:jc w:val="center"/>
                    <w:rPr>
                      <w:sz w:val="28"/>
                      <w:szCs w:val="28"/>
                    </w:rPr>
                  </w:pPr>
                  <w:r>
                    <w:rPr>
                      <w:sz w:val="28"/>
                      <w:szCs w:val="28"/>
                    </w:rPr>
                    <w:t>Gardening Angels</w:t>
                  </w:r>
                </w:p>
                <w:p w:rsidR="003E54B3" w:rsidRPr="00D90F00" w:rsidRDefault="00EB03A2" w:rsidP="00D90F00">
                  <w:pPr>
                    <w:jc w:val="both"/>
                    <w:rPr>
                      <w:rFonts w:ascii="Arial" w:hAnsi="Arial" w:cs="Arial"/>
                    </w:rPr>
                  </w:pPr>
                  <w:r w:rsidRPr="00D90F00">
                    <w:rPr>
                      <w:rFonts w:ascii="Arial" w:hAnsi="Arial" w:cs="Arial"/>
                    </w:rPr>
                    <w:t xml:space="preserve">We would like to thank the </w:t>
                  </w:r>
                  <w:r w:rsidR="00D849A5" w:rsidRPr="00D90F00">
                    <w:rPr>
                      <w:rFonts w:ascii="Arial" w:hAnsi="Arial" w:cs="Arial"/>
                    </w:rPr>
                    <w:t>Gardening Angels</w:t>
                  </w:r>
                  <w:r w:rsidRPr="00D90F00">
                    <w:rPr>
                      <w:rFonts w:ascii="Arial" w:hAnsi="Arial" w:cs="Arial"/>
                    </w:rPr>
                    <w:t xml:space="preserve"> for decorating the Village office </w:t>
                  </w:r>
                  <w:r w:rsidR="00093670" w:rsidRPr="00D90F00">
                    <w:rPr>
                      <w:rFonts w:ascii="Arial" w:hAnsi="Arial" w:cs="Arial"/>
                    </w:rPr>
                    <w:t xml:space="preserve">window again </w:t>
                  </w:r>
                  <w:r w:rsidRPr="00D90F00">
                    <w:rPr>
                      <w:rFonts w:ascii="Arial" w:hAnsi="Arial" w:cs="Arial"/>
                    </w:rPr>
                    <w:t xml:space="preserve">this year. If you would like to become an Angel please contact us at the village office and we will be happy to get you contact information. The </w:t>
                  </w:r>
                  <w:r w:rsidR="00D849A5" w:rsidRPr="00D90F00">
                    <w:rPr>
                      <w:rFonts w:ascii="Arial" w:hAnsi="Arial" w:cs="Arial"/>
                    </w:rPr>
                    <w:t>Gardening Angels</w:t>
                  </w:r>
                  <w:r w:rsidRPr="00D90F00">
                    <w:rPr>
                      <w:rFonts w:ascii="Arial" w:hAnsi="Arial" w:cs="Arial"/>
                    </w:rPr>
                    <w:t xml:space="preserve"> </w:t>
                  </w:r>
                  <w:r w:rsidR="00D849A5" w:rsidRPr="00D90F00">
                    <w:rPr>
                      <w:rFonts w:ascii="Arial" w:hAnsi="Arial" w:cs="Arial"/>
                    </w:rPr>
                    <w:t>are</w:t>
                  </w:r>
                  <w:r w:rsidRPr="00D90F00">
                    <w:rPr>
                      <w:rFonts w:ascii="Arial" w:hAnsi="Arial" w:cs="Arial"/>
                    </w:rPr>
                    <w:t xml:space="preserve"> always looking for volunteers. They do a fabulous job making our village look welcoming. </w:t>
                  </w:r>
                </w:p>
                <w:p w:rsidR="003E54B3" w:rsidRDefault="00EB03A2" w:rsidP="005E6E5B">
                  <w:pPr>
                    <w:pStyle w:val="Heading2-Professional"/>
                    <w:spacing w:after="100" w:afterAutospacing="1"/>
                    <w:jc w:val="center"/>
                    <w:rPr>
                      <w:sz w:val="28"/>
                      <w:szCs w:val="28"/>
                    </w:rPr>
                  </w:pPr>
                  <w:r w:rsidRPr="004870AA">
                    <w:rPr>
                      <w:sz w:val="28"/>
                      <w:szCs w:val="28"/>
                    </w:rPr>
                    <w:t>Recycle your Christmas Trees</w:t>
                  </w:r>
                </w:p>
                <w:p w:rsidR="005E6E5B" w:rsidRDefault="00EB03A2" w:rsidP="005E6E5B">
                  <w:pPr>
                    <w:jc w:val="both"/>
                    <w:rPr>
                      <w:rFonts w:ascii="Arial" w:hAnsi="Arial" w:cs="Arial"/>
                    </w:rPr>
                  </w:pPr>
                  <w:r w:rsidRPr="005E6E5B">
                    <w:rPr>
                      <w:rFonts w:ascii="Arial" w:hAnsi="Arial" w:cs="Arial"/>
                    </w:rPr>
                    <w:t>Christmas trees can be taken to the WWTP on Elm St. during normal business hour</w:t>
                  </w:r>
                  <w:r w:rsidR="00A31EA6" w:rsidRPr="005E6E5B">
                    <w:rPr>
                      <w:rFonts w:ascii="Arial" w:hAnsi="Arial" w:cs="Arial"/>
                    </w:rPr>
                    <w:t xml:space="preserve">s Monday-Thursday for disposal. The area is well marked </w:t>
                  </w:r>
                  <w:r w:rsidR="00C871B3">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2.65pt">
                        <v:imagedata r:id="rId9" o:title="BD18253_"/>
                      </v:shape>
                    </w:pict>
                  </w:r>
                  <w:r w:rsidR="00A31EA6" w:rsidRPr="005E6E5B">
                    <w:rPr>
                      <w:rFonts w:ascii="Arial" w:hAnsi="Arial" w:cs="Arial"/>
                    </w:rPr>
                    <w:t xml:space="preserve"> </w:t>
                  </w:r>
                </w:p>
                <w:p w:rsidR="00E94704" w:rsidRPr="004870AA" w:rsidRDefault="004870AA" w:rsidP="005E6E5B">
                  <w:pPr>
                    <w:spacing w:after="100" w:afterAutospacing="1"/>
                    <w:jc w:val="center"/>
                    <w:rPr>
                      <w:rFonts w:ascii="Arial Black" w:hAnsi="Arial Black"/>
                      <w:sz w:val="28"/>
                      <w:szCs w:val="28"/>
                    </w:rPr>
                  </w:pPr>
                  <w:r w:rsidRPr="005E6E5B">
                    <w:rPr>
                      <w:rFonts w:ascii="Arial" w:hAnsi="Arial" w:cs="Arial"/>
                    </w:rPr>
                    <w:br/>
                  </w:r>
                  <w:r w:rsidR="00E94704" w:rsidRPr="004870AA">
                    <w:rPr>
                      <w:rFonts w:ascii="Arial Black" w:hAnsi="Arial Black"/>
                      <w:sz w:val="28"/>
                      <w:szCs w:val="28"/>
                    </w:rPr>
                    <w:t>Parking on Village Streets</w:t>
                  </w:r>
                </w:p>
                <w:p w:rsidR="00E94704" w:rsidRPr="005E6E5B" w:rsidRDefault="00E94704" w:rsidP="005E6E5B">
                  <w:pPr>
                    <w:jc w:val="both"/>
                    <w:rPr>
                      <w:rFonts w:ascii="Arial" w:hAnsi="Arial" w:cs="Arial"/>
                    </w:rPr>
                  </w:pPr>
                  <w:r w:rsidRPr="005E6E5B">
                    <w:rPr>
                      <w:rFonts w:ascii="Arial" w:hAnsi="Arial" w:cs="Arial"/>
                    </w:rPr>
                    <w:t xml:space="preserve">There is </w:t>
                  </w:r>
                  <w:r w:rsidR="00D833FB" w:rsidRPr="005E6E5B">
                    <w:rPr>
                      <w:rFonts w:ascii="Arial" w:hAnsi="Arial" w:cs="Arial"/>
                    </w:rPr>
                    <w:t>no</w:t>
                  </w:r>
                  <w:r w:rsidRPr="005E6E5B">
                    <w:rPr>
                      <w:rFonts w:ascii="Arial" w:hAnsi="Arial" w:cs="Arial"/>
                    </w:rPr>
                    <w:t xml:space="preserve"> parking on village streets from 2-6am. This is particularly important this time of year, so our highway department can remove snow safely. </w:t>
                  </w:r>
                  <w:r w:rsidR="004870AA" w:rsidRPr="005E6E5B">
                    <w:rPr>
                      <w:rFonts w:ascii="Arial" w:hAnsi="Arial" w:cs="Arial"/>
                    </w:rPr>
                    <w:br/>
                  </w:r>
                </w:p>
                <w:p w:rsidR="00EB03A2" w:rsidRPr="004870AA" w:rsidRDefault="00EB03A2" w:rsidP="005E6E5B">
                  <w:pPr>
                    <w:pStyle w:val="BodyText-Professional"/>
                    <w:spacing w:after="100" w:afterAutospacing="1"/>
                    <w:jc w:val="center"/>
                    <w:rPr>
                      <w:rFonts w:ascii="Arial Black" w:hAnsi="Arial Black"/>
                      <w:b/>
                      <w:sz w:val="28"/>
                      <w:szCs w:val="28"/>
                    </w:rPr>
                  </w:pPr>
                  <w:r w:rsidRPr="004870AA">
                    <w:rPr>
                      <w:rFonts w:ascii="Arial Black" w:hAnsi="Arial Black"/>
                      <w:b/>
                      <w:sz w:val="28"/>
                      <w:szCs w:val="28"/>
                    </w:rPr>
                    <w:t>Snowmobiles and More</w:t>
                  </w:r>
                </w:p>
                <w:p w:rsidR="009A74D0" w:rsidRPr="005E6E5B" w:rsidRDefault="00EB03A2" w:rsidP="005E6E5B">
                  <w:pPr>
                    <w:jc w:val="both"/>
                    <w:rPr>
                      <w:rFonts w:ascii="Arial" w:hAnsi="Arial" w:cs="Arial"/>
                    </w:rPr>
                  </w:pPr>
                  <w:r w:rsidRPr="005E6E5B">
                    <w:rPr>
                      <w:rFonts w:ascii="Arial" w:hAnsi="Arial" w:cs="Arial"/>
                    </w:rPr>
                    <w:t xml:space="preserve">State laws regulate the use of snowmobiles on the road. There is </w:t>
                  </w:r>
                  <w:r w:rsidR="00304F84">
                    <w:rPr>
                      <w:rFonts w:ascii="Arial" w:hAnsi="Arial" w:cs="Arial"/>
                    </w:rPr>
                    <w:t xml:space="preserve">also </w:t>
                  </w:r>
                  <w:r w:rsidRPr="005E6E5B">
                    <w:rPr>
                      <w:rFonts w:ascii="Arial" w:hAnsi="Arial" w:cs="Arial"/>
                    </w:rPr>
                    <w:t xml:space="preserve">a Village Law that </w:t>
                  </w:r>
                  <w:r w:rsidR="00093670" w:rsidRPr="005E6E5B">
                    <w:rPr>
                      <w:rFonts w:ascii="Arial" w:hAnsi="Arial" w:cs="Arial"/>
                    </w:rPr>
                    <w:t>prohibits snowmobi</w:t>
                  </w:r>
                  <w:r w:rsidR="00304F84">
                    <w:rPr>
                      <w:rFonts w:ascii="Arial" w:hAnsi="Arial" w:cs="Arial"/>
                    </w:rPr>
                    <w:t>les and ATV’s from operating on village sidewalks.</w:t>
                  </w:r>
                  <w:r w:rsidR="00093670" w:rsidRPr="005E6E5B">
                    <w:rPr>
                      <w:rFonts w:ascii="Arial" w:hAnsi="Arial" w:cs="Arial"/>
                    </w:rPr>
                    <w:t xml:space="preserve"> </w:t>
                  </w:r>
                </w:p>
                <w:p w:rsidR="002D7DC2" w:rsidRPr="004870AA" w:rsidRDefault="004870AA" w:rsidP="005E6E5B">
                  <w:pPr>
                    <w:pStyle w:val="BodyText-Professional"/>
                    <w:spacing w:after="100" w:afterAutospacing="1"/>
                    <w:jc w:val="center"/>
                    <w:rPr>
                      <w:rFonts w:ascii="Arial Black" w:hAnsi="Arial Black"/>
                      <w:sz w:val="28"/>
                      <w:szCs w:val="28"/>
                    </w:rPr>
                  </w:pPr>
                  <w:r>
                    <w:br/>
                  </w:r>
                  <w:r w:rsidR="00A47E40" w:rsidRPr="004870AA">
                    <w:rPr>
                      <w:rFonts w:ascii="Arial Black" w:hAnsi="Arial Black"/>
                      <w:sz w:val="28"/>
                      <w:szCs w:val="28"/>
                    </w:rPr>
                    <w:t>Cold Weather and Pet Safety</w:t>
                  </w:r>
                </w:p>
                <w:p w:rsidR="00A47E40" w:rsidRDefault="00A47E40" w:rsidP="005E6E5B">
                  <w:pPr>
                    <w:jc w:val="both"/>
                    <w:rPr>
                      <w:rFonts w:ascii="Arial" w:hAnsi="Arial" w:cs="Arial"/>
                    </w:rPr>
                  </w:pPr>
                  <w:r w:rsidRPr="005E6E5B">
                    <w:rPr>
                      <w:rFonts w:ascii="Arial" w:hAnsi="Arial" w:cs="Arial"/>
                    </w:rPr>
                    <w:t>During the months of cold weather please think about some safety precautions for your pets. All animals tolerate the cold differently as we do. Some will need sweaters when going outside; some will need shorter walks, and please keep all animals inside during extremely cold temperatures. If they must be outside be sure to provide them with a warm, solid shelter away from the wind.</w:t>
                  </w:r>
                  <w:r w:rsidR="00FD70FB" w:rsidRPr="005E6E5B">
                    <w:rPr>
                      <w:rFonts w:ascii="Arial" w:hAnsi="Arial" w:cs="Arial"/>
                    </w:rPr>
                    <w:t xml:space="preserve"> It is also advised to make some noise on your car if parked outside because feral cats will hide up in your engine for warmth. If you see an animal in distress please call the Ontario County Humane Society @ </w:t>
                  </w:r>
                  <w:r w:rsidR="00C2420D" w:rsidRPr="005E6E5B">
                    <w:rPr>
                      <w:rFonts w:ascii="Arial" w:hAnsi="Arial" w:cs="Arial"/>
                    </w:rPr>
                    <w:t>585-396-4590.</w:t>
                  </w:r>
                </w:p>
                <w:p w:rsidR="005E6E5B" w:rsidRPr="005E6E5B" w:rsidRDefault="005E6E5B" w:rsidP="005E6E5B">
                  <w:pPr>
                    <w:jc w:val="both"/>
                    <w:rPr>
                      <w:rFonts w:ascii="Arial" w:hAnsi="Arial" w:cs="Arial"/>
                    </w:rPr>
                  </w:pPr>
                </w:p>
                <w:p w:rsidR="00CC41A5" w:rsidRPr="004870AA" w:rsidRDefault="00CC41A5" w:rsidP="005E6E5B">
                  <w:pPr>
                    <w:pStyle w:val="BodyText-Professional"/>
                    <w:spacing w:after="100" w:afterAutospacing="1"/>
                    <w:jc w:val="center"/>
                    <w:rPr>
                      <w:rFonts w:ascii="Arial Black" w:hAnsi="Arial Black"/>
                      <w:sz w:val="28"/>
                      <w:szCs w:val="28"/>
                    </w:rPr>
                  </w:pPr>
                  <w:r w:rsidRPr="004870AA">
                    <w:rPr>
                      <w:rFonts w:ascii="Arial Black" w:hAnsi="Arial Black"/>
                      <w:sz w:val="28"/>
                      <w:szCs w:val="28"/>
                    </w:rPr>
                    <w:t>Help Your Neighbor</w:t>
                  </w:r>
                </w:p>
                <w:p w:rsidR="00D90F00" w:rsidRDefault="00CC41A5" w:rsidP="00D90F00">
                  <w:pPr>
                    <w:jc w:val="both"/>
                    <w:rPr>
                      <w:rFonts w:ascii="Arial" w:hAnsi="Arial" w:cs="Arial"/>
                    </w:rPr>
                  </w:pPr>
                  <w:r w:rsidRPr="00D90F00">
                    <w:rPr>
                      <w:rFonts w:ascii="Arial" w:hAnsi="Arial" w:cs="Arial"/>
                    </w:rPr>
                    <w:t>When shoveling your own driveway or sidewalk to your front door-why not help out an elderly or disabled neighbor. It could make the difference in time, emergency</w:t>
                  </w:r>
                  <w:r w:rsidR="00982C81">
                    <w:rPr>
                      <w:rFonts w:ascii="Arial" w:hAnsi="Arial" w:cs="Arial"/>
                    </w:rPr>
                    <w:t xml:space="preserve"> vehicles or</w:t>
                  </w:r>
                  <w:r w:rsidRPr="00D90F00">
                    <w:rPr>
                      <w:rFonts w:ascii="Arial" w:hAnsi="Arial" w:cs="Arial"/>
                    </w:rPr>
                    <w:t xml:space="preserve"> personnel get to them. </w:t>
                  </w:r>
                  <w:r w:rsidR="0041270A">
                    <w:rPr>
                      <w:rFonts w:ascii="Arial" w:hAnsi="Arial" w:cs="Arial"/>
                    </w:rPr>
                    <w:t xml:space="preserve">It could even be a lifesaving event. Let’s come together as the great Village we are. </w:t>
                  </w:r>
                  <w:r w:rsidRPr="00D90F00">
                    <w:rPr>
                      <w:rFonts w:ascii="Arial" w:hAnsi="Arial" w:cs="Arial"/>
                    </w:rPr>
                    <w:t xml:space="preserve">Love thy neighbor. </w:t>
                  </w:r>
                </w:p>
                <w:p w:rsidR="005E6E5B" w:rsidRDefault="005E6E5B" w:rsidP="00D90F00">
                  <w:pPr>
                    <w:jc w:val="both"/>
                    <w:rPr>
                      <w:rFonts w:ascii="Arial" w:hAnsi="Arial" w:cs="Arial"/>
                    </w:rPr>
                  </w:pPr>
                </w:p>
                <w:p w:rsidR="005E6E5B" w:rsidRPr="00D90F00" w:rsidRDefault="005E6E5B" w:rsidP="00D90F00">
                  <w:pPr>
                    <w:jc w:val="both"/>
                    <w:rPr>
                      <w:rFonts w:ascii="Arial" w:hAnsi="Arial" w:cs="Arial"/>
                    </w:rPr>
                  </w:pPr>
                </w:p>
                <w:p w:rsidR="00E1512C" w:rsidRPr="00FD70FB" w:rsidRDefault="00D833FB" w:rsidP="0041270A">
                  <w:pPr>
                    <w:pStyle w:val="BodyText-Professional"/>
                    <w:spacing w:before="100" w:beforeAutospacing="1" w:after="100" w:afterAutospacing="1"/>
                    <w:jc w:val="center"/>
                    <w:rPr>
                      <w:sz w:val="28"/>
                      <w:szCs w:val="28"/>
                    </w:rPr>
                  </w:pPr>
                  <w:r w:rsidRPr="00420F6B">
                    <w:rPr>
                      <w:rFonts w:ascii="Arial Black" w:hAnsi="Arial Black"/>
                      <w:sz w:val="28"/>
                      <w:szCs w:val="28"/>
                    </w:rPr>
                    <w:t>2019/20 Budget Preparation</w:t>
                  </w:r>
                </w:p>
                <w:p w:rsidR="00420F6B" w:rsidRDefault="00D833FB" w:rsidP="00D833FB">
                  <w:pPr>
                    <w:jc w:val="both"/>
                    <w:rPr>
                      <w:rFonts w:ascii="Arial" w:hAnsi="Arial" w:cs="Arial"/>
                    </w:rPr>
                  </w:pPr>
                  <w:r w:rsidRPr="00D833FB">
                    <w:rPr>
                      <w:rFonts w:ascii="Arial" w:hAnsi="Arial" w:cs="Arial"/>
                    </w:rPr>
                    <w:t xml:space="preserve">February is the month when village officials will begin review of a draft village budget. If you have any suggestions please contact the Village Office. </w:t>
                  </w:r>
                </w:p>
                <w:p w:rsidR="00265B7B" w:rsidRDefault="00265B7B" w:rsidP="00D833FB">
                  <w:pPr>
                    <w:jc w:val="both"/>
                    <w:rPr>
                      <w:rFonts w:ascii="Arial" w:hAnsi="Arial" w:cs="Arial"/>
                    </w:rPr>
                  </w:pPr>
                </w:p>
                <w:p w:rsidR="00E1512C" w:rsidRPr="00FD70FB" w:rsidRDefault="00D833FB" w:rsidP="00265B7B">
                  <w:pPr>
                    <w:pStyle w:val="BodyText-Professional"/>
                    <w:spacing w:after="0"/>
                    <w:jc w:val="center"/>
                    <w:rPr>
                      <w:rFonts w:ascii="Arial Black" w:hAnsi="Arial Black"/>
                      <w:sz w:val="28"/>
                      <w:szCs w:val="28"/>
                    </w:rPr>
                  </w:pPr>
                  <w:r w:rsidRPr="00FD70FB">
                    <w:rPr>
                      <w:rFonts w:ascii="Arial Black" w:hAnsi="Arial Black"/>
                      <w:sz w:val="28"/>
                      <w:szCs w:val="28"/>
                    </w:rPr>
                    <w:t>Tax Cap Information</w:t>
                  </w:r>
                </w:p>
                <w:p w:rsidR="00420F6B" w:rsidRDefault="00D833FB" w:rsidP="00420F6B">
                  <w:pPr>
                    <w:spacing w:before="100" w:beforeAutospacing="1"/>
                    <w:jc w:val="both"/>
                    <w:rPr>
                      <w:rFonts w:ascii="Arial" w:hAnsi="Arial" w:cs="Arial"/>
                    </w:rPr>
                  </w:pPr>
                  <w:r w:rsidRPr="00D833FB">
                    <w:rPr>
                      <w:rFonts w:ascii="Arial" w:hAnsi="Arial" w:cs="Arial"/>
                    </w:rPr>
                    <w:t>We were able to stay within the tax cap for the current budget year.  In order for the tax cap to work, the village would be required to cut services each year to compensate for the increased costs for materials, labor and infrastructure maintenance. Despite the determinations of NYS, the unfunded mandates continue to put pressure on local budgets. The Board of Trustees will make every effort to levy a tax of no more than 2% provided all of the state mandates can be met and still continue to provide essential services.</w:t>
                  </w:r>
                </w:p>
                <w:p w:rsidR="00265B7B" w:rsidRDefault="00600377" w:rsidP="00BB296C">
                  <w:pPr>
                    <w:spacing w:before="100" w:beforeAutospacing="1" w:after="100" w:afterAutospacing="1"/>
                    <w:jc w:val="center"/>
                    <w:rPr>
                      <w:rFonts w:ascii="Arial Black" w:hAnsi="Arial Black"/>
                      <w:sz w:val="28"/>
                      <w:szCs w:val="28"/>
                    </w:rPr>
                  </w:pPr>
                  <w:r w:rsidRPr="00600377">
                    <w:rPr>
                      <w:rFonts w:ascii="Arial Black" w:hAnsi="Arial Black"/>
                      <w:sz w:val="28"/>
                      <w:szCs w:val="28"/>
                    </w:rPr>
                    <w:t>Bloomfield Central School</w:t>
                  </w:r>
                </w:p>
                <w:p w:rsidR="00600377" w:rsidRDefault="001B6A87" w:rsidP="00C2420D">
                  <w:pPr>
                    <w:jc w:val="both"/>
                    <w:rPr>
                      <w:rFonts w:ascii="Arial" w:hAnsi="Arial" w:cs="Arial"/>
                    </w:rPr>
                  </w:pPr>
                  <w:r>
                    <w:rPr>
                      <w:rFonts w:ascii="Arial" w:hAnsi="Arial" w:cs="Arial"/>
                    </w:rPr>
                    <w:t>Community members can check out the schools website to access athle</w:t>
                  </w:r>
                  <w:r w:rsidR="0086383E">
                    <w:rPr>
                      <w:rFonts w:ascii="Arial" w:hAnsi="Arial" w:cs="Arial"/>
                    </w:rPr>
                    <w:t>tic schedules and information on</w:t>
                  </w:r>
                  <w:r>
                    <w:rPr>
                      <w:rFonts w:ascii="Arial" w:hAnsi="Arial" w:cs="Arial"/>
                    </w:rPr>
                    <w:t xml:space="preserve"> other events </w:t>
                  </w:r>
                  <w:r w:rsidR="00600377">
                    <w:rPr>
                      <w:rFonts w:ascii="Arial" w:hAnsi="Arial" w:cs="Arial"/>
                    </w:rPr>
                    <w:t xml:space="preserve">@ </w:t>
                  </w:r>
                  <w:hyperlink r:id="rId10" w:history="1">
                    <w:r w:rsidRPr="00691FE9">
                      <w:rPr>
                        <w:rStyle w:val="Hyperlink"/>
                        <w:rFonts w:ascii="Arial" w:hAnsi="Arial" w:cs="Arial"/>
                      </w:rPr>
                      <w:t>www.bloomfieldcsd.org</w:t>
                    </w:r>
                  </w:hyperlink>
                  <w:r w:rsidR="00600377">
                    <w:rPr>
                      <w:rFonts w:ascii="Arial" w:hAnsi="Arial" w:cs="Arial"/>
                    </w:rPr>
                    <w:t>. Come out and support our kids.</w:t>
                  </w:r>
                  <w:r>
                    <w:rPr>
                      <w:rFonts w:ascii="Arial" w:hAnsi="Arial" w:cs="Arial"/>
                    </w:rPr>
                    <w:t xml:space="preserve"> </w:t>
                  </w:r>
                </w:p>
                <w:p w:rsidR="00265B7B" w:rsidRDefault="001A60F8" w:rsidP="009A248B">
                  <w:pPr>
                    <w:pStyle w:val="BodyText-Professional"/>
                    <w:spacing w:before="100" w:beforeAutospacing="1" w:after="100" w:afterAutospacing="1"/>
                    <w:jc w:val="center"/>
                    <w:rPr>
                      <w:rFonts w:ascii="Arial Black" w:hAnsi="Arial Black"/>
                      <w:sz w:val="28"/>
                      <w:szCs w:val="28"/>
                    </w:rPr>
                  </w:pPr>
                  <w:r>
                    <w:rPr>
                      <w:rFonts w:ascii="Arial Black" w:hAnsi="Arial Black"/>
                      <w:sz w:val="28"/>
                      <w:szCs w:val="28"/>
                    </w:rPr>
                    <w:t>Bloomfield Public Library</w:t>
                  </w:r>
                </w:p>
                <w:p w:rsidR="001A60F8" w:rsidRPr="000F183C" w:rsidRDefault="001A60F8" w:rsidP="000F183C">
                  <w:pPr>
                    <w:jc w:val="both"/>
                    <w:rPr>
                      <w:rFonts w:ascii="Arial" w:hAnsi="Arial" w:cs="Arial"/>
                      <w:color w:val="222222"/>
                    </w:rPr>
                  </w:pPr>
                  <w:r w:rsidRPr="000F183C">
                    <w:rPr>
                      <w:rFonts w:ascii="Arial" w:hAnsi="Arial" w:cs="Arial"/>
                    </w:rPr>
                    <w:t xml:space="preserve">Our local library has many ongoing classes along with special events. Please refer to their website for more information @ </w:t>
                  </w:r>
                  <w:hyperlink r:id="rId11" w:history="1">
                    <w:r w:rsidRPr="000F183C">
                      <w:rPr>
                        <w:rStyle w:val="Hyperlink"/>
                        <w:rFonts w:ascii="Arial" w:hAnsi="Arial" w:cs="Arial"/>
                      </w:rPr>
                      <w:t>www.bloomfieldpubliclibrary.org</w:t>
                    </w:r>
                  </w:hyperlink>
                  <w:r w:rsidRPr="000F183C">
                    <w:rPr>
                      <w:rFonts w:ascii="Arial" w:hAnsi="Arial" w:cs="Arial"/>
                    </w:rPr>
                    <w:t xml:space="preserve">. Here are some of the ongoing classes: </w:t>
                  </w:r>
                  <w:r w:rsidRPr="000F183C">
                    <w:rPr>
                      <w:rFonts w:ascii="Arial" w:hAnsi="Arial" w:cs="Arial"/>
                      <w:color w:val="222222"/>
                    </w:rPr>
                    <w:t>Preschool classes</w:t>
                  </w:r>
                  <w:r w:rsidR="00257C74" w:rsidRPr="000F183C">
                    <w:rPr>
                      <w:rFonts w:ascii="Arial" w:hAnsi="Arial" w:cs="Arial"/>
                      <w:color w:val="222222"/>
                    </w:rPr>
                    <w:t xml:space="preserve"> 1/8/19-4/4/19 </w:t>
                  </w:r>
                  <w:r w:rsidRPr="000F183C">
                    <w:rPr>
                      <w:rFonts w:ascii="Arial" w:hAnsi="Arial" w:cs="Arial"/>
                      <w:color w:val="222222"/>
                    </w:rPr>
                    <w:t xml:space="preserve">Stories and More Tuesdays at 10:30am, </w:t>
                  </w:r>
                  <w:r w:rsidR="00257C74" w:rsidRPr="000F183C">
                    <w:rPr>
                      <w:rFonts w:ascii="Arial" w:hAnsi="Arial" w:cs="Arial"/>
                      <w:color w:val="222222"/>
                    </w:rPr>
                    <w:t>Thursdays at 10:30am, Thursdays at 6:30pm.</w:t>
                  </w:r>
                  <w:r w:rsidRPr="000F183C">
                    <w:rPr>
                      <w:rFonts w:ascii="Arial" w:hAnsi="Arial" w:cs="Arial"/>
                      <w:color w:val="222222"/>
                    </w:rPr>
                    <w:t xml:space="preserve"> STEM Fridays (science technology engineering and math activities for school age kids) Fridays 4p-5p. Adult Book Club - first Monday of the month at 2:30p - all welcome! Technology Help - first Tuesday of the month - by appointment please call the library to schedule. </w:t>
                  </w:r>
                  <w:proofErr w:type="gramStart"/>
                  <w:r w:rsidRPr="000F183C">
                    <w:rPr>
                      <w:rFonts w:ascii="Arial" w:hAnsi="Arial" w:cs="Arial"/>
                      <w:color w:val="222222"/>
                    </w:rPr>
                    <w:t>Knitters and Needle crafters Fridays at 1pm,</w:t>
                  </w:r>
                  <w:r w:rsidR="00257C74" w:rsidRPr="000F183C">
                    <w:rPr>
                      <w:rFonts w:ascii="Arial" w:hAnsi="Arial" w:cs="Arial"/>
                      <w:color w:val="222222"/>
                    </w:rPr>
                    <w:t xml:space="preserve"> </w:t>
                  </w:r>
                  <w:r w:rsidRPr="000F183C">
                    <w:rPr>
                      <w:rFonts w:ascii="Arial" w:hAnsi="Arial" w:cs="Arial"/>
                      <w:color w:val="222222"/>
                    </w:rPr>
                    <w:t>Teen/Tween Club - first Thursday of the month 3p-</w:t>
                  </w:r>
                  <w:r w:rsidR="00257C74" w:rsidRPr="000F183C">
                    <w:rPr>
                      <w:rFonts w:ascii="Arial" w:hAnsi="Arial" w:cs="Arial"/>
                      <w:color w:val="222222"/>
                    </w:rPr>
                    <w:t>4p.</w:t>
                  </w:r>
                  <w:proofErr w:type="gramEnd"/>
                </w:p>
                <w:p w:rsidR="001A60F8" w:rsidRDefault="009A74D0" w:rsidP="009A248B">
                  <w:pPr>
                    <w:pStyle w:val="BodyText-Professional"/>
                    <w:spacing w:before="100" w:beforeAutospacing="1" w:after="100" w:afterAutospacing="1"/>
                    <w:jc w:val="center"/>
                    <w:rPr>
                      <w:rFonts w:ascii="Arial Black" w:hAnsi="Arial Black"/>
                      <w:b/>
                      <w:sz w:val="24"/>
                      <w:szCs w:val="24"/>
                    </w:rPr>
                  </w:pPr>
                  <w:r>
                    <w:rPr>
                      <w:rFonts w:ascii="Arial Black" w:hAnsi="Arial Black"/>
                      <w:b/>
                      <w:sz w:val="24"/>
                      <w:szCs w:val="24"/>
                    </w:rPr>
                    <w:t xml:space="preserve">East </w:t>
                  </w:r>
                  <w:r w:rsidRPr="001B27A5">
                    <w:rPr>
                      <w:rFonts w:ascii="Arial Black" w:hAnsi="Arial Black"/>
                      <w:b/>
                      <w:sz w:val="24"/>
                      <w:szCs w:val="24"/>
                    </w:rPr>
                    <w:t>Bloomfield Historical Society</w:t>
                  </w:r>
                </w:p>
                <w:p w:rsidR="009A74D0" w:rsidRDefault="009A74D0" w:rsidP="009A74D0">
                  <w:pPr>
                    <w:jc w:val="both"/>
                    <w:rPr>
                      <w:sz w:val="24"/>
                      <w:szCs w:val="24"/>
                    </w:rPr>
                  </w:pPr>
                  <w:r w:rsidRPr="00420F6B">
                    <w:rPr>
                      <w:rFonts w:ascii="Arial" w:hAnsi="Arial" w:cs="Arial"/>
                    </w:rPr>
                    <w:t xml:space="preserve">EBHS Winter hours are Thursdays 9-2 or by appointment.  The phone number </w:t>
                  </w:r>
                  <w:r w:rsidR="003F6EE3">
                    <w:rPr>
                      <w:rFonts w:ascii="Arial" w:hAnsi="Arial" w:cs="Arial"/>
                    </w:rPr>
                    <w:t>for the EBHS is</w:t>
                  </w:r>
                  <w:r w:rsidRPr="00420F6B">
                    <w:rPr>
                      <w:rFonts w:ascii="Arial" w:hAnsi="Arial" w:cs="Arial"/>
                    </w:rPr>
                    <w:t xml:space="preserve"> 657-7244 or email the Director, Leif </w:t>
                  </w:r>
                  <w:proofErr w:type="spellStart"/>
                  <w:r w:rsidRPr="00420F6B">
                    <w:rPr>
                      <w:rFonts w:ascii="Arial" w:hAnsi="Arial" w:cs="Arial"/>
                    </w:rPr>
                    <w:t>HerrGesell</w:t>
                  </w:r>
                  <w:proofErr w:type="spellEnd"/>
                  <w:r w:rsidRPr="00420F6B">
                    <w:rPr>
                      <w:rFonts w:ascii="Arial" w:hAnsi="Arial" w:cs="Arial"/>
                    </w:rPr>
                    <w:t xml:space="preserve">, at </w:t>
                  </w:r>
                  <w:hyperlink r:id="rId12" w:history="1">
                    <w:r w:rsidRPr="00420F6B">
                      <w:rPr>
                        <w:rStyle w:val="Hyperlink"/>
                        <w:rFonts w:ascii="Arial" w:hAnsi="Arial" w:cs="Arial"/>
                      </w:rPr>
                      <w:t>Director@EBHS1838.org</w:t>
                    </w:r>
                  </w:hyperlink>
                  <w:r w:rsidRPr="00420F6B">
                    <w:rPr>
                      <w:rFonts w:ascii="Arial" w:hAnsi="Arial" w:cs="Arial"/>
                    </w:rPr>
                    <w:t xml:space="preserve"> or the Town Historian, Judi Stewart, at </w:t>
                  </w:r>
                  <w:hyperlink r:id="rId13" w:history="1">
                    <w:r w:rsidRPr="00420F6B">
                      <w:rPr>
                        <w:rStyle w:val="Hyperlink"/>
                        <w:rFonts w:ascii="Arial" w:hAnsi="Arial" w:cs="Arial"/>
                      </w:rPr>
                      <w:t>Historian@EBHS1838.org</w:t>
                    </w:r>
                  </w:hyperlink>
                  <w:r w:rsidR="003F6EE3">
                    <w:rPr>
                      <w:rFonts w:ascii="Arial" w:hAnsi="Arial" w:cs="Arial"/>
                    </w:rPr>
                    <w:t xml:space="preserve">. </w:t>
                  </w:r>
                  <w:r w:rsidRPr="00420F6B">
                    <w:rPr>
                      <w:rFonts w:ascii="Arial" w:hAnsi="Arial" w:cs="Arial"/>
                    </w:rPr>
                    <w:t xml:space="preserve">They will be working on their first exhibit of 2019, </w:t>
                  </w:r>
                  <w:r w:rsidRPr="00420F6B">
                    <w:rPr>
                      <w:rFonts w:ascii="Arial" w:hAnsi="Arial" w:cs="Arial"/>
                      <w:b/>
                      <w:i/>
                    </w:rPr>
                    <w:t>‘Great Storms.’</w:t>
                  </w:r>
                  <w:r w:rsidRPr="00420F6B">
                    <w:rPr>
                      <w:rFonts w:ascii="Arial" w:hAnsi="Arial" w:cs="Arial"/>
                    </w:rPr>
                    <w:t xml:space="preserve">  If you have memories of past storms they would love to hear from you. Your recollections could be a part of their exhibit!  Photos can </w:t>
                  </w:r>
                  <w:r w:rsidR="0086383E">
                    <w:rPr>
                      <w:rFonts w:ascii="Arial" w:hAnsi="Arial" w:cs="Arial"/>
                    </w:rPr>
                    <w:t xml:space="preserve">be scanned and returned to you. </w:t>
                  </w:r>
                  <w:r w:rsidRPr="00420F6B">
                    <w:rPr>
                      <w:rFonts w:ascii="Arial" w:hAnsi="Arial" w:cs="Arial"/>
                    </w:rPr>
                    <w:t xml:space="preserve">Visit their website for more info @ </w:t>
                  </w:r>
                  <w:hyperlink r:id="rId14" w:history="1">
                    <w:r w:rsidRPr="00420F6B">
                      <w:rPr>
                        <w:rStyle w:val="Hyperlink"/>
                        <w:rFonts w:ascii="Arial" w:hAnsi="Arial" w:cs="Arial"/>
                      </w:rPr>
                      <w:t>www.ebhs1838.org</w:t>
                    </w:r>
                  </w:hyperlink>
                </w:p>
                <w:p w:rsidR="000F183C" w:rsidRPr="00FD70FB" w:rsidRDefault="000F183C" w:rsidP="00BB296C">
                  <w:pPr>
                    <w:pStyle w:val="Heading2-Professional"/>
                    <w:spacing w:before="100" w:beforeAutospacing="1" w:after="100" w:afterAutospacing="1"/>
                    <w:jc w:val="center"/>
                  </w:pPr>
                  <w:r>
                    <w:t>Village</w:t>
                  </w:r>
                  <w:r w:rsidRPr="00FD70FB">
                    <w:t xml:space="preserve"> Website</w:t>
                  </w:r>
                </w:p>
                <w:p w:rsidR="000F183C" w:rsidRPr="000F183C" w:rsidRDefault="000F183C" w:rsidP="000F183C">
                  <w:pPr>
                    <w:jc w:val="both"/>
                    <w:rPr>
                      <w:rFonts w:ascii="Arial" w:hAnsi="Arial" w:cs="Arial"/>
                    </w:rPr>
                  </w:pPr>
                  <w:r w:rsidRPr="000F183C">
                    <w:rPr>
                      <w:rFonts w:ascii="Arial" w:hAnsi="Arial" w:cs="Arial"/>
                    </w:rPr>
                    <w:t xml:space="preserve">The website is now complete. Please visit us at </w:t>
                  </w:r>
                  <w:hyperlink r:id="rId15" w:history="1">
                    <w:r w:rsidRPr="000F183C">
                      <w:rPr>
                        <w:rStyle w:val="Hyperlink"/>
                        <w:rFonts w:ascii="Arial" w:hAnsi="Arial" w:cs="Arial"/>
                      </w:rPr>
                      <w:t>www.bloomfieldny.org</w:t>
                    </w:r>
                  </w:hyperlink>
                  <w:r w:rsidRPr="000F183C">
                    <w:rPr>
                      <w:rFonts w:ascii="Arial" w:hAnsi="Arial" w:cs="Arial"/>
                    </w:rPr>
                    <w:t xml:space="preserve">. We are sorry for the delay but we think you will be pleased with its new look. </w:t>
                  </w:r>
                </w:p>
                <w:p w:rsidR="009A74D0" w:rsidRPr="009A74D0" w:rsidRDefault="009A74D0" w:rsidP="009A74D0">
                  <w:pPr>
                    <w:jc w:val="both"/>
                    <w:rPr>
                      <w:rFonts w:eastAsia="Calibri"/>
                      <w:sz w:val="24"/>
                      <w:szCs w:val="24"/>
                    </w:rPr>
                  </w:pPr>
                </w:p>
                <w:p w:rsidR="009A74D0" w:rsidRPr="001A60F8" w:rsidRDefault="009A74D0" w:rsidP="001A60F8">
                  <w:pPr>
                    <w:pStyle w:val="BodyText-Professional"/>
                    <w:jc w:val="both"/>
                    <w:rPr>
                      <w:rFonts w:cs="Arial"/>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sz w:val="16"/>
                    </w:rPr>
                  </w:pPr>
                </w:p>
                <w:p w:rsidR="002411AE" w:rsidRDefault="002411AE">
                  <w:pPr>
                    <w:pStyle w:val="BodyText-Professional"/>
                    <w:rPr>
                      <w:rFonts w:ascii="Garamond" w:hAnsi="Garamond"/>
                    </w:rPr>
                  </w:pPr>
                </w:p>
              </w:txbxContent>
            </v:textbox>
          </v:shape>
        </w:pict>
      </w:r>
      <w:r w:rsidR="00E150AA">
        <w:t>Volume 1, Issue 1</w:t>
      </w:r>
      <w:r w:rsidR="003E54B3">
        <w:tab/>
        <w:t>January 2019</w: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r>
        <w:br w:type="page"/>
      </w:r>
    </w:p>
    <w:p w:rsidR="003E54B3" w:rsidRDefault="00C871B3">
      <w:r>
        <w:rPr>
          <w:noProof/>
        </w:rPr>
        <w:pict>
          <v:shape id="_x0000_s1043" type="#_x0000_t202" style="position:absolute;margin-left:268.1pt;margin-top:-11.5pt;width:259.95pt;height:315.65pt;z-index:4">
            <v:textbox style="mso-next-textbox:#_x0000_s1043">
              <w:txbxContent>
                <w:p w:rsidR="00BE09FC" w:rsidRPr="00FD70FB" w:rsidRDefault="00BE09FC" w:rsidP="0061144B">
                  <w:pPr>
                    <w:pStyle w:val="Heading2-Professional"/>
                    <w:spacing w:before="100" w:beforeAutospacing="1" w:after="100" w:afterAutospacing="1"/>
                    <w:jc w:val="center"/>
                    <w:rPr>
                      <w:sz w:val="28"/>
                      <w:szCs w:val="28"/>
                    </w:rPr>
                  </w:pPr>
                  <w:r w:rsidRPr="00FD70FB">
                    <w:rPr>
                      <w:sz w:val="28"/>
                      <w:szCs w:val="28"/>
                    </w:rPr>
                    <w:t>Village Election</w:t>
                  </w:r>
                </w:p>
                <w:p w:rsidR="00265B7B" w:rsidRPr="00A31EA6" w:rsidRDefault="00BE09FC" w:rsidP="00265B7B">
                  <w:pPr>
                    <w:spacing w:after="100" w:afterAutospacing="1"/>
                    <w:jc w:val="both"/>
                    <w:rPr>
                      <w:rFonts w:ascii="Arial" w:hAnsi="Arial" w:cs="Arial"/>
                    </w:rPr>
                  </w:pPr>
                  <w:r w:rsidRPr="00A31EA6">
                    <w:rPr>
                      <w:rFonts w:ascii="Arial" w:hAnsi="Arial" w:cs="Arial"/>
                    </w:rPr>
                    <w:t xml:space="preserve">The Village will hold its </w:t>
                  </w:r>
                  <w:r w:rsidR="00A47E40" w:rsidRPr="00A31EA6">
                    <w:rPr>
                      <w:rFonts w:ascii="Arial" w:hAnsi="Arial" w:cs="Arial"/>
                    </w:rPr>
                    <w:t>General E</w:t>
                  </w:r>
                  <w:r w:rsidRPr="00A31EA6">
                    <w:rPr>
                      <w:rFonts w:ascii="Arial" w:hAnsi="Arial" w:cs="Arial"/>
                    </w:rPr>
                    <w:t>lect</w:t>
                  </w:r>
                  <w:r w:rsidR="00A47E40" w:rsidRPr="00A31EA6">
                    <w:rPr>
                      <w:rFonts w:ascii="Arial" w:hAnsi="Arial" w:cs="Arial"/>
                    </w:rPr>
                    <w:t xml:space="preserve">ion on Tuesday March 19, 2019. </w:t>
                  </w:r>
                  <w:r w:rsidR="00304F84">
                    <w:rPr>
                      <w:rFonts w:ascii="Arial" w:hAnsi="Arial" w:cs="Arial"/>
                    </w:rPr>
                    <w:t>The Mayor and 2</w:t>
                  </w:r>
                  <w:r w:rsidR="00A47E40" w:rsidRPr="00A31EA6">
                    <w:rPr>
                      <w:rFonts w:ascii="Arial" w:hAnsi="Arial" w:cs="Arial"/>
                    </w:rPr>
                    <w:t xml:space="preserve"> Trustee seats will be up for election for 4 year terms and </w:t>
                  </w:r>
                  <w:r w:rsidR="00304F84">
                    <w:rPr>
                      <w:rFonts w:ascii="Arial" w:hAnsi="Arial" w:cs="Arial"/>
                    </w:rPr>
                    <w:t>1</w:t>
                  </w:r>
                  <w:r w:rsidR="00A47E40" w:rsidRPr="00A31EA6">
                    <w:rPr>
                      <w:rFonts w:ascii="Arial" w:hAnsi="Arial" w:cs="Arial"/>
                    </w:rPr>
                    <w:t xml:space="preserve"> additional Trustee seat for a 2 yea</w:t>
                  </w:r>
                  <w:r w:rsidR="00304F84">
                    <w:rPr>
                      <w:rFonts w:ascii="Arial" w:hAnsi="Arial" w:cs="Arial"/>
                    </w:rPr>
                    <w:t xml:space="preserve">r term. Seats currently held by Mark Falsone-Village Mayor, </w:t>
                  </w:r>
                  <w:r w:rsidR="006C3EC8" w:rsidRPr="00A31EA6">
                    <w:rPr>
                      <w:rFonts w:ascii="Arial" w:hAnsi="Arial" w:cs="Arial"/>
                    </w:rPr>
                    <w:t>Gail Harrington</w:t>
                  </w:r>
                  <w:r w:rsidR="00A47E40" w:rsidRPr="00A31EA6">
                    <w:rPr>
                      <w:rFonts w:ascii="Arial" w:hAnsi="Arial" w:cs="Arial"/>
                    </w:rPr>
                    <w:t xml:space="preserve"> and </w:t>
                  </w:r>
                  <w:r w:rsidR="006C3EC8" w:rsidRPr="00A31EA6">
                    <w:rPr>
                      <w:rFonts w:ascii="Arial" w:hAnsi="Arial" w:cs="Arial"/>
                    </w:rPr>
                    <w:t>David Poole</w:t>
                  </w:r>
                  <w:r w:rsidR="00304F84">
                    <w:rPr>
                      <w:rFonts w:ascii="Arial" w:hAnsi="Arial" w:cs="Arial"/>
                    </w:rPr>
                    <w:t>-Trustees</w:t>
                  </w:r>
                  <w:r w:rsidR="00A47E40" w:rsidRPr="00A31EA6">
                    <w:rPr>
                      <w:rFonts w:ascii="Arial" w:hAnsi="Arial" w:cs="Arial"/>
                    </w:rPr>
                    <w:t xml:space="preserve"> </w:t>
                  </w:r>
                  <w:r w:rsidR="001E6AF5" w:rsidRPr="00A31EA6">
                    <w:rPr>
                      <w:rFonts w:ascii="Arial" w:hAnsi="Arial" w:cs="Arial"/>
                    </w:rPr>
                    <w:t>(4 year term</w:t>
                  </w:r>
                  <w:r w:rsidR="00304F84">
                    <w:rPr>
                      <w:rFonts w:ascii="Arial" w:hAnsi="Arial" w:cs="Arial"/>
                    </w:rPr>
                    <w:t>s</w:t>
                  </w:r>
                  <w:r w:rsidR="001E6AF5" w:rsidRPr="00A31EA6">
                    <w:rPr>
                      <w:rFonts w:ascii="Arial" w:hAnsi="Arial" w:cs="Arial"/>
                    </w:rPr>
                    <w:t xml:space="preserve">) </w:t>
                  </w:r>
                  <w:r w:rsidR="006C3EC8" w:rsidRPr="00A31EA6">
                    <w:rPr>
                      <w:rFonts w:ascii="Arial" w:hAnsi="Arial" w:cs="Arial"/>
                    </w:rPr>
                    <w:t>will expire and the seat currently held by Don Bowe</w:t>
                  </w:r>
                  <w:r w:rsidR="001E6AF5" w:rsidRPr="00A31EA6">
                    <w:rPr>
                      <w:rFonts w:ascii="Arial" w:hAnsi="Arial" w:cs="Arial"/>
                    </w:rPr>
                    <w:t xml:space="preserve"> will be </w:t>
                  </w:r>
                  <w:r w:rsidR="00A47E40" w:rsidRPr="00A31EA6">
                    <w:rPr>
                      <w:rFonts w:ascii="Arial" w:hAnsi="Arial" w:cs="Arial"/>
                    </w:rPr>
                    <w:t xml:space="preserve">for </w:t>
                  </w:r>
                  <w:r w:rsidR="00304F84">
                    <w:rPr>
                      <w:rFonts w:ascii="Arial" w:hAnsi="Arial" w:cs="Arial"/>
                    </w:rPr>
                    <w:t>2</w:t>
                  </w:r>
                  <w:r w:rsidR="00A47E40" w:rsidRPr="00A31EA6">
                    <w:rPr>
                      <w:rFonts w:ascii="Arial" w:hAnsi="Arial" w:cs="Arial"/>
                    </w:rPr>
                    <w:t xml:space="preserve"> years to complete the original 4 year term of </w:t>
                  </w:r>
                  <w:r w:rsidR="006C3EC8" w:rsidRPr="00A31EA6">
                    <w:rPr>
                      <w:rFonts w:ascii="Arial" w:hAnsi="Arial" w:cs="Arial"/>
                    </w:rPr>
                    <w:t>Scott Kimble</w:t>
                  </w:r>
                  <w:r w:rsidR="00A47E40" w:rsidRPr="00A31EA6">
                    <w:rPr>
                      <w:rFonts w:ascii="Arial" w:hAnsi="Arial" w:cs="Arial"/>
                    </w:rPr>
                    <w:t>. Polls will be open from 12 Noon through 9PM at the Village Office</w:t>
                  </w:r>
                  <w:r w:rsidR="001E6AF5" w:rsidRPr="00A31EA6">
                    <w:rPr>
                      <w:rFonts w:ascii="Arial" w:hAnsi="Arial" w:cs="Arial"/>
                    </w:rPr>
                    <w:t>,</w:t>
                  </w:r>
                  <w:r w:rsidR="00A47E40" w:rsidRPr="00A31EA6">
                    <w:rPr>
                      <w:rFonts w:ascii="Arial" w:hAnsi="Arial" w:cs="Arial"/>
                    </w:rPr>
                    <w:t xml:space="preserve"> 12 Main St. Please contact </w:t>
                  </w:r>
                  <w:r w:rsidR="00D849A5">
                    <w:rPr>
                      <w:rFonts w:ascii="Arial" w:hAnsi="Arial" w:cs="Arial"/>
                    </w:rPr>
                    <w:t>the Village Clerk for any additional information.</w:t>
                  </w:r>
                </w:p>
                <w:p w:rsidR="002D7DC2" w:rsidRDefault="009A248B" w:rsidP="00BB296C">
                  <w:pPr>
                    <w:pStyle w:val="BodyText-Professional"/>
                    <w:spacing w:before="100" w:beforeAutospacing="1" w:after="100" w:afterAutospacing="1"/>
                    <w:jc w:val="center"/>
                    <w:rPr>
                      <w:rFonts w:ascii="Arial Black" w:hAnsi="Arial Black"/>
                      <w:sz w:val="28"/>
                      <w:szCs w:val="28"/>
                    </w:rPr>
                  </w:pPr>
                  <w:r>
                    <w:rPr>
                      <w:rFonts w:ascii="Arial Black" w:hAnsi="Arial Black"/>
                      <w:sz w:val="28"/>
                      <w:szCs w:val="28"/>
                    </w:rPr>
                    <w:t>State St/</w:t>
                  </w:r>
                  <w:r w:rsidR="000F183C">
                    <w:rPr>
                      <w:rFonts w:ascii="Arial Black" w:hAnsi="Arial Black"/>
                      <w:sz w:val="28"/>
                      <w:szCs w:val="28"/>
                    </w:rPr>
                    <w:t xml:space="preserve">5&amp;20 </w:t>
                  </w:r>
                  <w:proofErr w:type="gramStart"/>
                  <w:r>
                    <w:rPr>
                      <w:rFonts w:ascii="Arial Black" w:hAnsi="Arial Black"/>
                      <w:sz w:val="28"/>
                      <w:szCs w:val="28"/>
                    </w:rPr>
                    <w:t>Intersection</w:t>
                  </w:r>
                  <w:proofErr w:type="gramEnd"/>
                </w:p>
                <w:p w:rsidR="000F183C" w:rsidRPr="000F183C" w:rsidRDefault="000F183C" w:rsidP="00260C0C">
                  <w:pPr>
                    <w:jc w:val="both"/>
                    <w:rPr>
                      <w:rFonts w:ascii="Arial" w:hAnsi="Arial" w:cs="Arial"/>
                    </w:rPr>
                  </w:pPr>
                  <w:r>
                    <w:rPr>
                      <w:rFonts w:ascii="Arial" w:hAnsi="Arial" w:cs="Arial"/>
                    </w:rPr>
                    <w:t xml:space="preserve">There has been a lot of concern about the intersection of 5&amp;20 and State Street. Please know that </w:t>
                  </w:r>
                  <w:r w:rsidR="004A42F4">
                    <w:rPr>
                      <w:rFonts w:ascii="Arial" w:hAnsi="Arial" w:cs="Arial"/>
                    </w:rPr>
                    <w:t xml:space="preserve">this is a NYS DOT project </w:t>
                  </w:r>
                  <w:r w:rsidR="00BB296C">
                    <w:rPr>
                      <w:rFonts w:ascii="Arial" w:hAnsi="Arial" w:cs="Arial"/>
                    </w:rPr>
                    <w:t xml:space="preserve">because it is a state road </w:t>
                  </w:r>
                  <w:r w:rsidR="004A42F4">
                    <w:rPr>
                      <w:rFonts w:ascii="Arial" w:hAnsi="Arial" w:cs="Arial"/>
                    </w:rPr>
                    <w:t>and neither the</w:t>
                  </w:r>
                  <w:r>
                    <w:rPr>
                      <w:rFonts w:ascii="Arial" w:hAnsi="Arial" w:cs="Arial"/>
                    </w:rPr>
                    <w:t xml:space="preserve"> Village nor the Town of </w:t>
                  </w:r>
                  <w:r w:rsidR="003F6EE3">
                    <w:rPr>
                      <w:rFonts w:ascii="Arial" w:hAnsi="Arial" w:cs="Arial"/>
                    </w:rPr>
                    <w:t xml:space="preserve">East </w:t>
                  </w:r>
                  <w:r>
                    <w:rPr>
                      <w:rFonts w:ascii="Arial" w:hAnsi="Arial" w:cs="Arial"/>
                    </w:rPr>
                    <w:t xml:space="preserve">Bloomfield </w:t>
                  </w:r>
                  <w:proofErr w:type="gramStart"/>
                  <w:r>
                    <w:rPr>
                      <w:rFonts w:ascii="Arial" w:hAnsi="Arial" w:cs="Arial"/>
                    </w:rPr>
                    <w:t>have</w:t>
                  </w:r>
                  <w:proofErr w:type="gramEnd"/>
                  <w:r>
                    <w:rPr>
                      <w:rFonts w:ascii="Arial" w:hAnsi="Arial" w:cs="Arial"/>
                    </w:rPr>
                    <w:t xml:space="preserve"> any input in what is being done. We are not happy with the outcome that the DOT has chosen to do to this intersection. We urge</w:t>
                  </w:r>
                  <w:r w:rsidR="0041270A">
                    <w:rPr>
                      <w:rFonts w:ascii="Arial" w:hAnsi="Arial" w:cs="Arial"/>
                    </w:rPr>
                    <w:t xml:space="preserve"> you to contact them directly with</w:t>
                  </w:r>
                  <w:r>
                    <w:rPr>
                      <w:rFonts w:ascii="Arial" w:hAnsi="Arial" w:cs="Arial"/>
                    </w:rPr>
                    <w:t xml:space="preserve"> your concerns. </w:t>
                  </w:r>
                  <w:r w:rsidR="0041270A">
                    <w:rPr>
                      <w:rFonts w:ascii="Arial" w:hAnsi="Arial" w:cs="Arial"/>
                    </w:rPr>
                    <w:t xml:space="preserve">The Project Engineer is Brent Woodhouse (585) 924-4602 and his email is </w:t>
                  </w:r>
                  <w:hyperlink r:id="rId16" w:history="1">
                    <w:r w:rsidR="0041270A" w:rsidRPr="00D64448">
                      <w:rPr>
                        <w:rStyle w:val="Hyperlink"/>
                        <w:rFonts w:ascii="Arial" w:hAnsi="Arial" w:cs="Arial"/>
                      </w:rPr>
                      <w:t>brent.woodhouse@dot.ny.gov</w:t>
                    </w:r>
                  </w:hyperlink>
                  <w:r w:rsidR="0041270A">
                    <w:rPr>
                      <w:rFonts w:ascii="Arial" w:hAnsi="Arial" w:cs="Arial"/>
                    </w:rPr>
                    <w:t xml:space="preserve">. </w:t>
                  </w:r>
                </w:p>
                <w:p w:rsidR="002D7DC2" w:rsidRDefault="002D7DC2" w:rsidP="002D7DC2">
                  <w:pPr>
                    <w:pStyle w:val="BodyText-Professional"/>
                  </w:pPr>
                </w:p>
                <w:p w:rsidR="002D7DC2" w:rsidRDefault="002D7DC2" w:rsidP="00BE09FC">
                  <w:pPr>
                    <w:pStyle w:val="BodyText-Professional"/>
                  </w:pPr>
                </w:p>
                <w:p w:rsidR="002D7DC2" w:rsidRDefault="002D7DC2" w:rsidP="00BE09FC">
                  <w:pPr>
                    <w:pStyle w:val="BodyText-Professional"/>
                  </w:pPr>
                </w:p>
                <w:p w:rsidR="002D7DC2" w:rsidRDefault="002D7DC2" w:rsidP="00BE09FC">
                  <w:pPr>
                    <w:pStyle w:val="BodyText-Professional"/>
                  </w:pPr>
                </w:p>
                <w:p w:rsidR="00BE09FC" w:rsidRDefault="00BE09FC" w:rsidP="00BE09FC">
                  <w:pPr>
                    <w:pStyle w:val="BodyText-Professional"/>
                    <w:rPr>
                      <w:sz w:val="16"/>
                    </w:rPr>
                  </w:pPr>
                </w:p>
                <w:p w:rsidR="002411AE" w:rsidRDefault="002411AE"/>
              </w:txbxContent>
            </v:textbox>
          </v:shape>
        </w:pict>
      </w:r>
      <w:r>
        <w:pict>
          <v:shape id="_x0000_s1029" type="#_x0000_t202" style="position:absolute;margin-left:-4.75pt;margin-top:-11.5pt;width:262.75pt;height:682.25pt;z-index:3" o:allowincell="f" filled="f">
            <v:textbox style="mso-next-textbox:#_x0000_s1029">
              <w:txbxContent/>
            </v:textbox>
          </v:shape>
        </w:pic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5C49FD" w:rsidRDefault="005C49FD" w:rsidP="00FD70FB"/>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Default="00C871B3" w:rsidP="00FD70FB">
      <w:r>
        <w:rPr>
          <w:noProof/>
        </w:rPr>
        <w:pict>
          <v:shape id="_x0000_s1047" type="#_x0000_t202" style="position:absolute;margin-left:268.1pt;margin-top:1.8pt;width:259.95pt;height:47.2pt;z-index:7">
            <v:textbox>
              <w:txbxContent>
                <w:p w:rsidR="00436FBD" w:rsidRDefault="00CF05E1" w:rsidP="00CF05E1">
                  <w:pPr>
                    <w:jc w:val="center"/>
                    <w:rPr>
                      <w:rFonts w:ascii="Arial Black" w:hAnsi="Arial Black"/>
                      <w:sz w:val="28"/>
                      <w:szCs w:val="28"/>
                    </w:rPr>
                  </w:pPr>
                  <w:r w:rsidRPr="00CF05E1">
                    <w:rPr>
                      <w:rFonts w:ascii="Arial Black" w:hAnsi="Arial Black"/>
                      <w:sz w:val="28"/>
                      <w:szCs w:val="28"/>
                    </w:rPr>
                    <w:t>Upcoming Events</w:t>
                  </w:r>
                </w:p>
                <w:p w:rsidR="00CF05E1" w:rsidRPr="00436FBD" w:rsidRDefault="00436FBD" w:rsidP="00CF05E1">
                  <w:pPr>
                    <w:jc w:val="center"/>
                    <w:rPr>
                      <w:rFonts w:ascii="Arial" w:hAnsi="Arial" w:cs="Arial"/>
                    </w:rPr>
                  </w:pPr>
                  <w:r w:rsidRPr="00436FBD">
                    <w:rPr>
                      <w:rFonts w:ascii="Arial" w:hAnsi="Arial" w:cs="Arial"/>
                    </w:rPr>
                    <w:t>Refer to individual websites for more info</w:t>
                  </w:r>
                </w:p>
              </w:txbxContent>
            </v:textbox>
          </v:shape>
        </w:pict>
      </w:r>
    </w:p>
    <w:p w:rsidR="005C49FD" w:rsidRDefault="00CF05E1" w:rsidP="00CF05E1">
      <w:pPr>
        <w:jc w:val="center"/>
      </w:pPr>
      <w:r>
        <w:t xml:space="preserve">   </w:t>
      </w:r>
    </w:p>
    <w:p w:rsidR="003E54B3" w:rsidRDefault="00C871B3" w:rsidP="005A63FD">
      <w:bookmarkStart w:id="0" w:name="_GoBack"/>
      <w:bookmarkEnd w:id="0"/>
      <w:r>
        <w:rPr>
          <w:noProof/>
        </w:rPr>
        <w:pict>
          <v:shape id="_x0000_s1044" type="#_x0000_t202" style="position:absolute;margin-left:268.1pt;margin-top:264.5pt;width:259.95pt;height:72.8pt;z-index:5">
            <v:textbox style="mso-next-textbox:#_x0000_s1044">
              <w:txbxContent>
                <w:p w:rsidR="00BB1F61" w:rsidRPr="009A74D0" w:rsidRDefault="00BB1F61" w:rsidP="00FE3F68">
                  <w:pPr>
                    <w:spacing w:after="60"/>
                    <w:jc w:val="center"/>
                    <w:rPr>
                      <w:rFonts w:ascii="Arial Black" w:hAnsi="Arial Black"/>
                      <w:sz w:val="24"/>
                      <w:szCs w:val="24"/>
                      <w:u w:val="single"/>
                    </w:rPr>
                  </w:pPr>
                  <w:r w:rsidRPr="009A74D0">
                    <w:rPr>
                      <w:rFonts w:ascii="Arial Black" w:hAnsi="Arial Black"/>
                      <w:sz w:val="24"/>
                      <w:szCs w:val="24"/>
                      <w:u w:val="single"/>
                    </w:rPr>
                    <w:t>Contact Numbers</w:t>
                  </w:r>
                </w:p>
                <w:p w:rsidR="00BB1F61" w:rsidRDefault="00E66302" w:rsidP="00792A64">
                  <w:pPr>
                    <w:jc w:val="center"/>
                    <w:rPr>
                      <w:rFonts w:ascii="Arial" w:hAnsi="Arial" w:cs="Arial"/>
                    </w:rPr>
                  </w:pPr>
                  <w:r>
                    <w:rPr>
                      <w:rFonts w:ascii="Arial" w:hAnsi="Arial" w:cs="Arial"/>
                    </w:rPr>
                    <w:t>Village Office</w:t>
                  </w:r>
                  <w:r w:rsidR="009A248B">
                    <w:rPr>
                      <w:rFonts w:ascii="Arial" w:hAnsi="Arial" w:cs="Arial"/>
                    </w:rPr>
                    <w:t>-</w:t>
                  </w:r>
                  <w:r w:rsidR="00BB1F61">
                    <w:rPr>
                      <w:rFonts w:ascii="Arial" w:hAnsi="Arial" w:cs="Arial"/>
                    </w:rPr>
                    <w:t xml:space="preserve"> 657-7554</w:t>
                  </w:r>
                  <w:r w:rsidR="00D849A5">
                    <w:rPr>
                      <w:rFonts w:ascii="Arial" w:hAnsi="Arial" w:cs="Arial"/>
                    </w:rPr>
                    <w:t xml:space="preserve">    E. B. Town Hall</w:t>
                  </w:r>
                  <w:r w:rsidR="009A248B">
                    <w:rPr>
                      <w:rFonts w:ascii="Arial" w:hAnsi="Arial" w:cs="Arial"/>
                    </w:rPr>
                    <w:t>-</w:t>
                  </w:r>
                  <w:r w:rsidR="00D849A5">
                    <w:rPr>
                      <w:rFonts w:ascii="Arial" w:hAnsi="Arial" w:cs="Arial"/>
                    </w:rPr>
                    <w:t>657-6515</w:t>
                  </w:r>
                </w:p>
                <w:p w:rsidR="00BB1F61" w:rsidRDefault="00E66302" w:rsidP="00792A64">
                  <w:pPr>
                    <w:jc w:val="center"/>
                    <w:rPr>
                      <w:rFonts w:ascii="Arial" w:hAnsi="Arial" w:cs="Arial"/>
                    </w:rPr>
                  </w:pPr>
                  <w:r>
                    <w:rPr>
                      <w:rFonts w:ascii="Arial" w:hAnsi="Arial" w:cs="Arial"/>
                    </w:rPr>
                    <w:t>Village DPW</w:t>
                  </w:r>
                  <w:proofErr w:type="gramStart"/>
                  <w:r w:rsidR="009A248B">
                    <w:rPr>
                      <w:rFonts w:ascii="Arial" w:hAnsi="Arial" w:cs="Arial"/>
                    </w:rPr>
                    <w:t>-</w:t>
                  </w:r>
                  <w:r>
                    <w:rPr>
                      <w:rFonts w:ascii="Arial" w:hAnsi="Arial" w:cs="Arial"/>
                    </w:rPr>
                    <w:t xml:space="preserve"> </w:t>
                  </w:r>
                  <w:r w:rsidR="00BB1F61">
                    <w:rPr>
                      <w:rFonts w:ascii="Arial" w:hAnsi="Arial" w:cs="Arial"/>
                    </w:rPr>
                    <w:t xml:space="preserve"> 657</w:t>
                  </w:r>
                  <w:proofErr w:type="gramEnd"/>
                  <w:r w:rsidR="00BB1F61">
                    <w:rPr>
                      <w:rFonts w:ascii="Arial" w:hAnsi="Arial" w:cs="Arial"/>
                    </w:rPr>
                    <w:t>-7319</w:t>
                  </w:r>
                  <w:r>
                    <w:rPr>
                      <w:rFonts w:ascii="Arial" w:hAnsi="Arial" w:cs="Arial"/>
                    </w:rPr>
                    <w:t xml:space="preserve">    E. B. DPW</w:t>
                  </w:r>
                  <w:r w:rsidR="009A248B">
                    <w:rPr>
                      <w:rFonts w:ascii="Arial" w:hAnsi="Arial" w:cs="Arial"/>
                    </w:rPr>
                    <w:t>-</w:t>
                  </w:r>
                  <w:r>
                    <w:rPr>
                      <w:rFonts w:ascii="Arial" w:hAnsi="Arial" w:cs="Arial"/>
                    </w:rPr>
                    <w:t xml:space="preserve">     </w:t>
                  </w:r>
                  <w:r w:rsidR="00D849A5">
                    <w:rPr>
                      <w:rFonts w:ascii="Arial" w:hAnsi="Arial" w:cs="Arial"/>
                    </w:rPr>
                    <w:t xml:space="preserve"> </w:t>
                  </w:r>
                  <w:r>
                    <w:rPr>
                      <w:rFonts w:ascii="Arial" w:hAnsi="Arial" w:cs="Arial"/>
                    </w:rPr>
                    <w:t xml:space="preserve"> 657-7727</w:t>
                  </w:r>
                </w:p>
                <w:p w:rsidR="00E66302" w:rsidRDefault="009A248B" w:rsidP="00792A64">
                  <w:pPr>
                    <w:jc w:val="center"/>
                    <w:rPr>
                      <w:rFonts w:ascii="Arial" w:hAnsi="Arial" w:cs="Arial"/>
                    </w:rPr>
                  </w:pPr>
                  <w:r>
                    <w:rPr>
                      <w:rFonts w:ascii="Arial" w:hAnsi="Arial" w:cs="Arial"/>
                    </w:rPr>
                    <w:t xml:space="preserve"> </w:t>
                  </w:r>
                  <w:r w:rsidR="00E66302">
                    <w:rPr>
                      <w:rFonts w:ascii="Arial" w:hAnsi="Arial" w:cs="Arial"/>
                    </w:rPr>
                    <w:t>Assessor</w:t>
                  </w:r>
                  <w:r>
                    <w:rPr>
                      <w:rFonts w:ascii="Arial" w:hAnsi="Arial" w:cs="Arial"/>
                    </w:rPr>
                    <w:t>-</w:t>
                  </w:r>
                  <w:r w:rsidR="00E66302">
                    <w:rPr>
                      <w:rFonts w:ascii="Arial" w:hAnsi="Arial" w:cs="Arial"/>
                    </w:rPr>
                    <w:t xml:space="preserve">      657-7368 </w:t>
                  </w:r>
                  <w:r>
                    <w:rPr>
                      <w:rFonts w:ascii="Arial" w:hAnsi="Arial" w:cs="Arial"/>
                    </w:rPr>
                    <w:t xml:space="preserve"> </w:t>
                  </w:r>
                  <w:r w:rsidR="00E66302">
                    <w:rPr>
                      <w:rFonts w:ascii="Arial" w:hAnsi="Arial" w:cs="Arial"/>
                    </w:rPr>
                    <w:t xml:space="preserve">   </w:t>
                  </w:r>
                  <w:r>
                    <w:rPr>
                      <w:rFonts w:ascii="Arial" w:hAnsi="Arial" w:cs="Arial"/>
                    </w:rPr>
                    <w:t>E. B Court-</w:t>
                  </w:r>
                  <w:r w:rsidR="00E66302">
                    <w:rPr>
                      <w:rFonts w:ascii="Arial" w:hAnsi="Arial" w:cs="Arial"/>
                    </w:rPr>
                    <w:t xml:space="preserve">       </w:t>
                  </w:r>
                  <w:r w:rsidR="00D849A5">
                    <w:rPr>
                      <w:rFonts w:ascii="Arial" w:hAnsi="Arial" w:cs="Arial"/>
                    </w:rPr>
                    <w:t xml:space="preserve"> </w:t>
                  </w:r>
                  <w:r w:rsidR="00E66302">
                    <w:rPr>
                      <w:rFonts w:ascii="Arial" w:hAnsi="Arial" w:cs="Arial"/>
                    </w:rPr>
                    <w:t>657-7248</w:t>
                  </w:r>
                </w:p>
                <w:p w:rsidR="00BB1F61" w:rsidRDefault="009A248B" w:rsidP="009A248B">
                  <w:pPr>
                    <w:rPr>
                      <w:rFonts w:ascii="Arial" w:hAnsi="Arial" w:cs="Arial"/>
                    </w:rPr>
                  </w:pPr>
                  <w:r>
                    <w:rPr>
                      <w:rFonts w:ascii="Arial" w:hAnsi="Arial" w:cs="Arial"/>
                    </w:rPr>
                    <w:t xml:space="preserve">   Code enforcement officer-</w:t>
                  </w:r>
                  <w:r w:rsidR="00BB1F61">
                    <w:rPr>
                      <w:rFonts w:ascii="Arial" w:hAnsi="Arial" w:cs="Arial"/>
                    </w:rPr>
                    <w:t xml:space="preserve"> 657-5455</w:t>
                  </w:r>
                </w:p>
              </w:txbxContent>
            </v:textbox>
          </v:shape>
        </w:pict>
      </w:r>
      <w:r>
        <w:rPr>
          <w:noProof/>
        </w:rPr>
        <w:pict>
          <v:shape id="_x0000_s1046" type="#_x0000_t202" style="position:absolute;margin-left:268.1pt;margin-top:26pt;width:259.95pt;height:238.5pt;z-index:6">
            <v:textbox style="mso-next-textbox:#_x0000_s104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486"/>
                  </w:tblGrid>
                  <w:tr w:rsidR="005C49FD" w:rsidTr="00CF49EF">
                    <w:tc>
                      <w:tcPr>
                        <w:tcW w:w="572" w:type="dxa"/>
                        <w:shd w:val="clear" w:color="auto" w:fill="auto"/>
                      </w:tcPr>
                      <w:p w:rsidR="005C49FD" w:rsidRDefault="00257C74">
                        <w:r>
                          <w:t>1/8</w:t>
                        </w:r>
                      </w:p>
                    </w:tc>
                    <w:tc>
                      <w:tcPr>
                        <w:tcW w:w="4486" w:type="dxa"/>
                        <w:shd w:val="clear" w:color="auto" w:fill="auto"/>
                      </w:tcPr>
                      <w:p w:rsidR="005C49FD" w:rsidRDefault="00436FBD" w:rsidP="00CF05E1">
                        <w:r>
                          <w:t>Design a Lego Castle</w:t>
                        </w:r>
                        <w:r w:rsidR="00257C74">
                          <w:t xml:space="preserve"> @ Library</w:t>
                        </w:r>
                      </w:p>
                    </w:tc>
                  </w:tr>
                  <w:tr w:rsidR="009A74D0" w:rsidTr="00CF49EF">
                    <w:tc>
                      <w:tcPr>
                        <w:tcW w:w="572" w:type="dxa"/>
                        <w:shd w:val="clear" w:color="auto" w:fill="auto"/>
                      </w:tcPr>
                      <w:p w:rsidR="009A74D0" w:rsidRDefault="009A74D0">
                        <w:r>
                          <w:t>1/9</w:t>
                        </w:r>
                      </w:p>
                    </w:tc>
                    <w:tc>
                      <w:tcPr>
                        <w:tcW w:w="4486" w:type="dxa"/>
                        <w:shd w:val="clear" w:color="auto" w:fill="auto"/>
                      </w:tcPr>
                      <w:p w:rsidR="009A74D0" w:rsidRDefault="009A74D0" w:rsidP="009A74D0">
                        <w:r>
                          <w:t>Lions Club Spaghetti Supper @St. Bridget’s Hall</w:t>
                        </w:r>
                      </w:p>
                    </w:tc>
                  </w:tr>
                  <w:tr w:rsidR="00257C74" w:rsidTr="00CF49EF">
                    <w:tc>
                      <w:tcPr>
                        <w:tcW w:w="572" w:type="dxa"/>
                        <w:shd w:val="clear" w:color="auto" w:fill="auto"/>
                      </w:tcPr>
                      <w:p w:rsidR="00257C74" w:rsidRDefault="00257C74">
                        <w:r>
                          <w:t>1/15</w:t>
                        </w:r>
                      </w:p>
                    </w:tc>
                    <w:tc>
                      <w:tcPr>
                        <w:tcW w:w="4486" w:type="dxa"/>
                        <w:shd w:val="clear" w:color="auto" w:fill="auto"/>
                      </w:tcPr>
                      <w:p w:rsidR="00257C74" w:rsidRDefault="00D849A5" w:rsidP="00CF05E1">
                        <w:r>
                          <w:t>Make &amp; Take DIY</w:t>
                        </w:r>
                        <w:r w:rsidR="00257C74">
                          <w:t xml:space="preserve"> </w:t>
                        </w:r>
                        <w:r w:rsidR="00436FBD">
                          <w:t xml:space="preserve">Washi Tape Cards </w:t>
                        </w:r>
                        <w:r w:rsidR="00257C74">
                          <w:t>@ Library</w:t>
                        </w:r>
                      </w:p>
                    </w:tc>
                  </w:tr>
                  <w:tr w:rsidR="00257C74" w:rsidTr="00CF49EF">
                    <w:tc>
                      <w:tcPr>
                        <w:tcW w:w="572" w:type="dxa"/>
                        <w:shd w:val="clear" w:color="auto" w:fill="auto"/>
                      </w:tcPr>
                      <w:p w:rsidR="00257C74" w:rsidRDefault="00257C74" w:rsidP="000E2AEF">
                        <w:r>
                          <w:t>1/16</w:t>
                        </w:r>
                      </w:p>
                    </w:tc>
                    <w:tc>
                      <w:tcPr>
                        <w:tcW w:w="4486" w:type="dxa"/>
                        <w:shd w:val="clear" w:color="auto" w:fill="auto"/>
                      </w:tcPr>
                      <w:p w:rsidR="00257C74" w:rsidRDefault="00257C74" w:rsidP="000E2AEF">
                        <w:r>
                          <w:t>AWA Civil War Balloon &amp; Observation Post</w:t>
                        </w:r>
                      </w:p>
                    </w:tc>
                  </w:tr>
                  <w:tr w:rsidR="00257C74" w:rsidTr="00CF49EF">
                    <w:tc>
                      <w:tcPr>
                        <w:tcW w:w="572" w:type="dxa"/>
                        <w:shd w:val="clear" w:color="auto" w:fill="auto"/>
                      </w:tcPr>
                      <w:p w:rsidR="00257C74" w:rsidRDefault="00257C74">
                        <w:r>
                          <w:t>1/17</w:t>
                        </w:r>
                      </w:p>
                    </w:tc>
                    <w:tc>
                      <w:tcPr>
                        <w:tcW w:w="4486" w:type="dxa"/>
                        <w:shd w:val="clear" w:color="auto" w:fill="auto"/>
                      </w:tcPr>
                      <w:p w:rsidR="00257C74" w:rsidRDefault="00257C74" w:rsidP="00CF05E1">
                        <w:r>
                          <w:t>United Methodist Church Community Lunch</w:t>
                        </w:r>
                      </w:p>
                    </w:tc>
                  </w:tr>
                  <w:tr w:rsidR="00257C74" w:rsidTr="00CF49EF">
                    <w:tc>
                      <w:tcPr>
                        <w:tcW w:w="572" w:type="dxa"/>
                        <w:shd w:val="clear" w:color="auto" w:fill="auto"/>
                      </w:tcPr>
                      <w:p w:rsidR="00257C74" w:rsidRDefault="00257C74">
                        <w:r>
                          <w:t>1/18</w:t>
                        </w:r>
                      </w:p>
                    </w:tc>
                    <w:tc>
                      <w:tcPr>
                        <w:tcW w:w="4486" w:type="dxa"/>
                        <w:shd w:val="clear" w:color="auto" w:fill="auto"/>
                      </w:tcPr>
                      <w:p w:rsidR="00257C74" w:rsidRDefault="00257C74" w:rsidP="00CF05E1">
                        <w:r>
                          <w:t>Family Flicks Night-Elementary Cafeteria</w:t>
                        </w:r>
                      </w:p>
                    </w:tc>
                  </w:tr>
                  <w:tr w:rsidR="00257C74" w:rsidTr="00CF49EF">
                    <w:tc>
                      <w:tcPr>
                        <w:tcW w:w="572" w:type="dxa"/>
                        <w:shd w:val="clear" w:color="auto" w:fill="auto"/>
                      </w:tcPr>
                      <w:p w:rsidR="00257C74" w:rsidRDefault="00257C74">
                        <w:r>
                          <w:t>1/21</w:t>
                        </w:r>
                      </w:p>
                    </w:tc>
                    <w:tc>
                      <w:tcPr>
                        <w:tcW w:w="4486" w:type="dxa"/>
                        <w:shd w:val="clear" w:color="auto" w:fill="auto"/>
                      </w:tcPr>
                      <w:p w:rsidR="00257C74" w:rsidRDefault="00257C74">
                        <w:r>
                          <w:t>Martin Luther King Jr Day-Office Closed</w:t>
                        </w:r>
                      </w:p>
                    </w:tc>
                  </w:tr>
                  <w:tr w:rsidR="00257C74" w:rsidTr="00CF49EF">
                    <w:tc>
                      <w:tcPr>
                        <w:tcW w:w="572" w:type="dxa"/>
                        <w:shd w:val="clear" w:color="auto" w:fill="auto"/>
                      </w:tcPr>
                      <w:p w:rsidR="00257C74" w:rsidRDefault="00257C74">
                        <w:r>
                          <w:t>2/8</w:t>
                        </w:r>
                      </w:p>
                    </w:tc>
                    <w:tc>
                      <w:tcPr>
                        <w:tcW w:w="4486" w:type="dxa"/>
                        <w:shd w:val="clear" w:color="auto" w:fill="auto"/>
                      </w:tcPr>
                      <w:p w:rsidR="00257C74" w:rsidRDefault="00257C74">
                        <w:r>
                          <w:t>Family Flicks Night-Elementary Cafeteria</w:t>
                        </w:r>
                      </w:p>
                    </w:tc>
                  </w:tr>
                  <w:tr w:rsidR="00257C74" w:rsidTr="00CF49EF">
                    <w:tc>
                      <w:tcPr>
                        <w:tcW w:w="572" w:type="dxa"/>
                        <w:shd w:val="clear" w:color="auto" w:fill="auto"/>
                      </w:tcPr>
                      <w:p w:rsidR="00257C74" w:rsidRDefault="00257C74">
                        <w:r>
                          <w:t>2/12</w:t>
                        </w:r>
                      </w:p>
                    </w:tc>
                    <w:tc>
                      <w:tcPr>
                        <w:tcW w:w="4486" w:type="dxa"/>
                        <w:shd w:val="clear" w:color="auto" w:fill="auto"/>
                      </w:tcPr>
                      <w:p w:rsidR="00257C74" w:rsidRDefault="00257C74">
                        <w:r>
                          <w:t>Origami Class</w:t>
                        </w:r>
                        <w:r w:rsidR="00436FBD">
                          <w:t xml:space="preserve"> @ Library</w:t>
                        </w:r>
                      </w:p>
                    </w:tc>
                  </w:tr>
                  <w:tr w:rsidR="009A74D0" w:rsidTr="00CF49EF">
                    <w:tc>
                      <w:tcPr>
                        <w:tcW w:w="572" w:type="dxa"/>
                        <w:shd w:val="clear" w:color="auto" w:fill="auto"/>
                      </w:tcPr>
                      <w:p w:rsidR="009A74D0" w:rsidRDefault="009A74D0">
                        <w:r>
                          <w:t>2/13</w:t>
                        </w:r>
                      </w:p>
                    </w:tc>
                    <w:tc>
                      <w:tcPr>
                        <w:tcW w:w="4486" w:type="dxa"/>
                        <w:shd w:val="clear" w:color="auto" w:fill="auto"/>
                      </w:tcPr>
                      <w:p w:rsidR="009A74D0" w:rsidRDefault="009A74D0">
                        <w:r>
                          <w:t>Lions Club Spaghetti Dinner @St. Bridget’s Hall</w:t>
                        </w:r>
                      </w:p>
                    </w:tc>
                  </w:tr>
                  <w:tr w:rsidR="00257C74" w:rsidTr="00CF49EF">
                    <w:tc>
                      <w:tcPr>
                        <w:tcW w:w="572" w:type="dxa"/>
                        <w:shd w:val="clear" w:color="auto" w:fill="auto"/>
                      </w:tcPr>
                      <w:p w:rsidR="00257C74" w:rsidRDefault="00257C74">
                        <w:r>
                          <w:t>2/18</w:t>
                        </w:r>
                      </w:p>
                    </w:tc>
                    <w:tc>
                      <w:tcPr>
                        <w:tcW w:w="4486" w:type="dxa"/>
                        <w:shd w:val="clear" w:color="auto" w:fill="auto"/>
                      </w:tcPr>
                      <w:p w:rsidR="00257C74" w:rsidRDefault="00257C74">
                        <w:r>
                          <w:t>Presidents Day-Office Closed</w:t>
                        </w:r>
                      </w:p>
                    </w:tc>
                  </w:tr>
                  <w:tr w:rsidR="00257C74" w:rsidTr="00CF49EF">
                    <w:tc>
                      <w:tcPr>
                        <w:tcW w:w="572" w:type="dxa"/>
                        <w:shd w:val="clear" w:color="auto" w:fill="auto"/>
                      </w:tcPr>
                      <w:p w:rsidR="00257C74" w:rsidRDefault="00257C74">
                        <w:r>
                          <w:t>2/21</w:t>
                        </w:r>
                      </w:p>
                    </w:tc>
                    <w:tc>
                      <w:tcPr>
                        <w:tcW w:w="4486" w:type="dxa"/>
                        <w:shd w:val="clear" w:color="auto" w:fill="auto"/>
                      </w:tcPr>
                      <w:p w:rsidR="00257C74" w:rsidRDefault="00257C74">
                        <w:r>
                          <w:t>United Methodist Church Community Lunch</w:t>
                        </w:r>
                      </w:p>
                    </w:tc>
                  </w:tr>
                  <w:tr w:rsidR="00436FBD" w:rsidTr="00CF49EF">
                    <w:tc>
                      <w:tcPr>
                        <w:tcW w:w="572" w:type="dxa"/>
                        <w:shd w:val="clear" w:color="auto" w:fill="auto"/>
                      </w:tcPr>
                      <w:p w:rsidR="00436FBD" w:rsidRDefault="00436FBD">
                        <w:r>
                          <w:t>3/12</w:t>
                        </w:r>
                      </w:p>
                    </w:tc>
                    <w:tc>
                      <w:tcPr>
                        <w:tcW w:w="4486" w:type="dxa"/>
                        <w:shd w:val="clear" w:color="auto" w:fill="auto"/>
                      </w:tcPr>
                      <w:p w:rsidR="00436FBD" w:rsidRDefault="00436FBD">
                        <w:r>
                          <w:t>Adult Coloring Night @ Library</w:t>
                        </w:r>
                      </w:p>
                    </w:tc>
                  </w:tr>
                  <w:tr w:rsidR="009A74D0" w:rsidTr="00CF49EF">
                    <w:tc>
                      <w:tcPr>
                        <w:tcW w:w="572" w:type="dxa"/>
                        <w:shd w:val="clear" w:color="auto" w:fill="auto"/>
                      </w:tcPr>
                      <w:p w:rsidR="009A74D0" w:rsidRDefault="009A74D0">
                        <w:r>
                          <w:t>3/13</w:t>
                        </w:r>
                      </w:p>
                    </w:tc>
                    <w:tc>
                      <w:tcPr>
                        <w:tcW w:w="4486" w:type="dxa"/>
                        <w:shd w:val="clear" w:color="auto" w:fill="auto"/>
                      </w:tcPr>
                      <w:p w:rsidR="009A74D0" w:rsidRDefault="009A74D0" w:rsidP="009A74D0">
                        <w:r>
                          <w:t>Lions Club Spaghetti Supper @St. Bridget’s Hall</w:t>
                        </w:r>
                      </w:p>
                    </w:tc>
                  </w:tr>
                  <w:tr w:rsidR="00257C74" w:rsidTr="00CF49EF">
                    <w:tc>
                      <w:tcPr>
                        <w:tcW w:w="572" w:type="dxa"/>
                        <w:shd w:val="clear" w:color="auto" w:fill="auto"/>
                      </w:tcPr>
                      <w:p w:rsidR="00257C74" w:rsidRDefault="00257C74">
                        <w:r>
                          <w:t>3/15</w:t>
                        </w:r>
                      </w:p>
                    </w:tc>
                    <w:tc>
                      <w:tcPr>
                        <w:tcW w:w="4486" w:type="dxa"/>
                        <w:shd w:val="clear" w:color="auto" w:fill="auto"/>
                      </w:tcPr>
                      <w:p w:rsidR="00257C74" w:rsidRDefault="00257C74">
                        <w:r>
                          <w:t xml:space="preserve">High School Spring Musical (Shrek) </w:t>
                        </w:r>
                      </w:p>
                    </w:tc>
                  </w:tr>
                  <w:tr w:rsidR="00257C74" w:rsidTr="00CF49EF">
                    <w:tc>
                      <w:tcPr>
                        <w:tcW w:w="572" w:type="dxa"/>
                        <w:shd w:val="clear" w:color="auto" w:fill="auto"/>
                      </w:tcPr>
                      <w:p w:rsidR="00257C74" w:rsidRDefault="00257C74">
                        <w:r>
                          <w:t>3/16</w:t>
                        </w:r>
                      </w:p>
                    </w:tc>
                    <w:tc>
                      <w:tcPr>
                        <w:tcW w:w="4486" w:type="dxa"/>
                        <w:shd w:val="clear" w:color="auto" w:fill="auto"/>
                      </w:tcPr>
                      <w:p w:rsidR="00257C74" w:rsidRDefault="00257C74">
                        <w:r>
                          <w:t>High School Spring Musical (Shrek)</w:t>
                        </w:r>
                      </w:p>
                    </w:tc>
                  </w:tr>
                  <w:tr w:rsidR="00257C74" w:rsidTr="00CF49EF">
                    <w:tc>
                      <w:tcPr>
                        <w:tcW w:w="572" w:type="dxa"/>
                        <w:shd w:val="clear" w:color="auto" w:fill="auto"/>
                      </w:tcPr>
                      <w:p w:rsidR="00257C74" w:rsidRDefault="00257C74">
                        <w:r>
                          <w:t>3/20</w:t>
                        </w:r>
                      </w:p>
                    </w:tc>
                    <w:tc>
                      <w:tcPr>
                        <w:tcW w:w="4486" w:type="dxa"/>
                        <w:shd w:val="clear" w:color="auto" w:fill="auto"/>
                      </w:tcPr>
                      <w:p w:rsidR="00257C74" w:rsidRDefault="00257C74" w:rsidP="00CF05E1">
                        <w:r>
                          <w:t>AWA Live Old Time Radio Show and Music</w:t>
                        </w:r>
                      </w:p>
                    </w:tc>
                  </w:tr>
                  <w:tr w:rsidR="00257C74" w:rsidTr="00CF49EF">
                    <w:tc>
                      <w:tcPr>
                        <w:tcW w:w="572" w:type="dxa"/>
                        <w:shd w:val="clear" w:color="auto" w:fill="auto"/>
                      </w:tcPr>
                      <w:p w:rsidR="00257C74" w:rsidRDefault="00257C74">
                        <w:r>
                          <w:t>3/21</w:t>
                        </w:r>
                      </w:p>
                    </w:tc>
                    <w:tc>
                      <w:tcPr>
                        <w:tcW w:w="4486" w:type="dxa"/>
                        <w:shd w:val="clear" w:color="auto" w:fill="auto"/>
                      </w:tcPr>
                      <w:p w:rsidR="00257C74" w:rsidRDefault="00257C74" w:rsidP="00CF05E1">
                        <w:r>
                          <w:t>United Methodist Church Community Lunch</w:t>
                        </w:r>
                      </w:p>
                    </w:tc>
                  </w:tr>
                  <w:tr w:rsidR="00436FBD" w:rsidTr="00CF49EF">
                    <w:tc>
                      <w:tcPr>
                        <w:tcW w:w="572" w:type="dxa"/>
                        <w:shd w:val="clear" w:color="auto" w:fill="auto"/>
                      </w:tcPr>
                      <w:p w:rsidR="00436FBD" w:rsidRDefault="00436FBD">
                        <w:r>
                          <w:t>3/26</w:t>
                        </w:r>
                      </w:p>
                    </w:tc>
                    <w:tc>
                      <w:tcPr>
                        <w:tcW w:w="4486" w:type="dxa"/>
                        <w:shd w:val="clear" w:color="auto" w:fill="auto"/>
                      </w:tcPr>
                      <w:p w:rsidR="00436FBD" w:rsidRDefault="00D849A5" w:rsidP="00CF05E1">
                        <w:r>
                          <w:t>Make &amp; Take DIY</w:t>
                        </w:r>
                        <w:r w:rsidR="00436FBD">
                          <w:t xml:space="preserve"> Seed Art @ Library</w:t>
                        </w:r>
                      </w:p>
                    </w:tc>
                  </w:tr>
                </w:tbl>
                <w:p w:rsidR="005C49FD" w:rsidRDefault="005C49FD"/>
              </w:txbxContent>
            </v:textbox>
          </v:shape>
        </w:pict>
      </w:r>
    </w:p>
    <w:sectPr w:rsidR="003E54B3" w:rsidSect="00E42748">
      <w:footerReference w:type="default" r:id="rId17"/>
      <w:pgSz w:w="12240" w:h="15840" w:code="1"/>
      <w:pgMar w:top="1008" w:right="878" w:bottom="1008" w:left="87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B3" w:rsidRDefault="00C871B3">
      <w:r>
        <w:separator/>
      </w:r>
    </w:p>
  </w:endnote>
  <w:endnote w:type="continuationSeparator" w:id="0">
    <w:p w:rsidR="00C871B3" w:rsidRDefault="00C8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8" w:rsidRPr="00AC57EA" w:rsidRDefault="00E42748" w:rsidP="00792A64">
    <w:pPr>
      <w:pStyle w:val="Footer"/>
      <w:pBdr>
        <w:top w:val="thinThickSmallGap" w:sz="24" w:space="1" w:color="622423"/>
      </w:pBdr>
      <w:tabs>
        <w:tab w:val="clear" w:pos="4320"/>
        <w:tab w:val="clear" w:pos="8640"/>
        <w:tab w:val="right" w:pos="10484"/>
      </w:tabs>
      <w:jc w:val="center"/>
      <w:rPr>
        <w:rFonts w:ascii="Cambria" w:hAnsi="Cambria"/>
        <w:sz w:val="18"/>
        <w:szCs w:val="18"/>
      </w:rPr>
    </w:pPr>
    <w:r w:rsidRPr="00AC57EA">
      <w:rPr>
        <w:rFonts w:ascii="Cambria" w:hAnsi="Cambria"/>
        <w:b/>
        <w:sz w:val="18"/>
        <w:szCs w:val="18"/>
      </w:rPr>
      <w:t xml:space="preserve">Village of </w:t>
    </w:r>
    <w:proofErr w:type="gramStart"/>
    <w:r w:rsidRPr="00AC57EA">
      <w:rPr>
        <w:rFonts w:ascii="Cambria" w:hAnsi="Cambria"/>
        <w:b/>
        <w:sz w:val="18"/>
        <w:szCs w:val="18"/>
      </w:rPr>
      <w:t xml:space="preserve">Bloomfield </w:t>
    </w:r>
    <w:r w:rsidR="00AC57EA">
      <w:rPr>
        <w:rFonts w:ascii="Cambria" w:hAnsi="Cambria"/>
        <w:b/>
        <w:sz w:val="18"/>
        <w:szCs w:val="18"/>
      </w:rPr>
      <w:t xml:space="preserve"> </w:t>
    </w:r>
    <w:r w:rsidRPr="00AC57EA">
      <w:rPr>
        <w:rFonts w:ascii="Cambria" w:hAnsi="Cambria"/>
        <w:b/>
        <w:sz w:val="18"/>
        <w:szCs w:val="18"/>
      </w:rPr>
      <w:t>12</w:t>
    </w:r>
    <w:proofErr w:type="gramEnd"/>
    <w:r w:rsidRPr="00AC57EA">
      <w:rPr>
        <w:rFonts w:ascii="Cambria" w:hAnsi="Cambria"/>
        <w:b/>
        <w:sz w:val="18"/>
        <w:szCs w:val="18"/>
      </w:rPr>
      <w:t xml:space="preserve"> Main St, PO Box 459</w:t>
    </w:r>
    <w:r w:rsidR="00AC57EA">
      <w:rPr>
        <w:rFonts w:ascii="Cambria" w:hAnsi="Cambria"/>
        <w:b/>
        <w:sz w:val="18"/>
        <w:szCs w:val="18"/>
      </w:rPr>
      <w:t xml:space="preserve"> </w:t>
    </w:r>
    <w:r w:rsidRPr="00AC57EA">
      <w:rPr>
        <w:rFonts w:ascii="Cambria" w:hAnsi="Cambria"/>
        <w:b/>
        <w:sz w:val="18"/>
        <w:szCs w:val="18"/>
      </w:rPr>
      <w:t xml:space="preserve"> </w:t>
    </w:r>
    <w:hyperlink r:id="rId1" w:history="1">
      <w:r w:rsidRPr="00AC57EA">
        <w:rPr>
          <w:rStyle w:val="Hyperlink"/>
          <w:rFonts w:ascii="Cambria" w:hAnsi="Cambria"/>
          <w:b/>
          <w:sz w:val="18"/>
          <w:szCs w:val="18"/>
        </w:rPr>
        <w:t>admin@bloomfieldny.org</w:t>
      </w:r>
    </w:hyperlink>
    <w:r w:rsidRPr="00AC57EA">
      <w:rPr>
        <w:rFonts w:ascii="Cambria" w:hAnsi="Cambria"/>
        <w:b/>
        <w:sz w:val="18"/>
        <w:szCs w:val="18"/>
      </w:rPr>
      <w:t xml:space="preserve"> (585) 657-7554 </w:t>
    </w:r>
    <w:r w:rsidR="00AC57EA">
      <w:rPr>
        <w:rFonts w:ascii="Cambria" w:hAnsi="Cambria"/>
        <w:b/>
        <w:sz w:val="18"/>
        <w:szCs w:val="18"/>
      </w:rPr>
      <w:t xml:space="preserve"> </w:t>
    </w:r>
    <w:r w:rsidRPr="00AC57EA">
      <w:rPr>
        <w:rFonts w:ascii="Cambria" w:hAnsi="Cambria"/>
        <w:b/>
        <w:sz w:val="18"/>
        <w:szCs w:val="18"/>
      </w:rPr>
      <w:t>Monday-Thursday 8-4</w:t>
    </w:r>
  </w:p>
  <w:p w:rsidR="00E42748" w:rsidRDefault="00E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B3" w:rsidRDefault="00C871B3">
      <w:r>
        <w:separator/>
      </w:r>
    </w:p>
  </w:footnote>
  <w:footnote w:type="continuationSeparator" w:id="0">
    <w:p w:rsidR="00C871B3" w:rsidRDefault="00C87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633"/>
    <w:multiLevelType w:val="hybridMultilevel"/>
    <w:tmpl w:val="280A81B0"/>
    <w:lvl w:ilvl="0" w:tplc="9D680AC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827637"/>
    <w:multiLevelType w:val="hybridMultilevel"/>
    <w:tmpl w:val="CDF4CA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3004434"/>
    <w:multiLevelType w:val="hybridMultilevel"/>
    <w:tmpl w:val="7BA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F1860"/>
    <w:multiLevelType w:val="hybridMultilevel"/>
    <w:tmpl w:val="1C18205E"/>
    <w:lvl w:ilvl="0" w:tplc="35D814C4">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0680B14"/>
    <w:multiLevelType w:val="hybridMultilevel"/>
    <w:tmpl w:val="47260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582"/>
    <w:rsid w:val="00033997"/>
    <w:rsid w:val="00093670"/>
    <w:rsid w:val="000F183C"/>
    <w:rsid w:val="000F779A"/>
    <w:rsid w:val="001A60F8"/>
    <w:rsid w:val="001A70F5"/>
    <w:rsid w:val="001B1F0C"/>
    <w:rsid w:val="001B27A5"/>
    <w:rsid w:val="001B6A87"/>
    <w:rsid w:val="001E4439"/>
    <w:rsid w:val="001E6AF5"/>
    <w:rsid w:val="002411AE"/>
    <w:rsid w:val="00257C74"/>
    <w:rsid w:val="00260C0C"/>
    <w:rsid w:val="00265B7B"/>
    <w:rsid w:val="00271B00"/>
    <w:rsid w:val="002D607A"/>
    <w:rsid w:val="002D7DC2"/>
    <w:rsid w:val="002E50E1"/>
    <w:rsid w:val="00304F84"/>
    <w:rsid w:val="003143C8"/>
    <w:rsid w:val="00336330"/>
    <w:rsid w:val="003468AD"/>
    <w:rsid w:val="0037150B"/>
    <w:rsid w:val="00381A3F"/>
    <w:rsid w:val="003E54B3"/>
    <w:rsid w:val="003F6EE3"/>
    <w:rsid w:val="0041270A"/>
    <w:rsid w:val="00420F6B"/>
    <w:rsid w:val="00436FBD"/>
    <w:rsid w:val="0045553E"/>
    <w:rsid w:val="004870AA"/>
    <w:rsid w:val="004A42F4"/>
    <w:rsid w:val="004D3896"/>
    <w:rsid w:val="00536582"/>
    <w:rsid w:val="00576598"/>
    <w:rsid w:val="005A63FD"/>
    <w:rsid w:val="005B537A"/>
    <w:rsid w:val="005C49FD"/>
    <w:rsid w:val="005E6E5B"/>
    <w:rsid w:val="005E73AB"/>
    <w:rsid w:val="00600377"/>
    <w:rsid w:val="0061144B"/>
    <w:rsid w:val="006218B7"/>
    <w:rsid w:val="006227E3"/>
    <w:rsid w:val="00634ABD"/>
    <w:rsid w:val="00694667"/>
    <w:rsid w:val="006C3EC8"/>
    <w:rsid w:val="00714E92"/>
    <w:rsid w:val="00751119"/>
    <w:rsid w:val="007769F4"/>
    <w:rsid w:val="00777EB8"/>
    <w:rsid w:val="00792A64"/>
    <w:rsid w:val="007D0C08"/>
    <w:rsid w:val="00817B7C"/>
    <w:rsid w:val="00822FC9"/>
    <w:rsid w:val="0085418F"/>
    <w:rsid w:val="0086383E"/>
    <w:rsid w:val="0095786D"/>
    <w:rsid w:val="009764B2"/>
    <w:rsid w:val="00982C81"/>
    <w:rsid w:val="00993600"/>
    <w:rsid w:val="009A248B"/>
    <w:rsid w:val="009A74D0"/>
    <w:rsid w:val="009D1CF1"/>
    <w:rsid w:val="00A06B19"/>
    <w:rsid w:val="00A31EA6"/>
    <w:rsid w:val="00A47E40"/>
    <w:rsid w:val="00AC57EA"/>
    <w:rsid w:val="00B53B85"/>
    <w:rsid w:val="00BB1F61"/>
    <w:rsid w:val="00BB296C"/>
    <w:rsid w:val="00BE09FC"/>
    <w:rsid w:val="00BE3848"/>
    <w:rsid w:val="00C2420D"/>
    <w:rsid w:val="00C871B3"/>
    <w:rsid w:val="00CC41A5"/>
    <w:rsid w:val="00CD64AE"/>
    <w:rsid w:val="00CF05E1"/>
    <w:rsid w:val="00CF49EF"/>
    <w:rsid w:val="00D833FB"/>
    <w:rsid w:val="00D849A5"/>
    <w:rsid w:val="00D878C9"/>
    <w:rsid w:val="00D90F00"/>
    <w:rsid w:val="00DC161B"/>
    <w:rsid w:val="00DD1D96"/>
    <w:rsid w:val="00DE10CF"/>
    <w:rsid w:val="00DE7360"/>
    <w:rsid w:val="00E150AA"/>
    <w:rsid w:val="00E1512C"/>
    <w:rsid w:val="00E36038"/>
    <w:rsid w:val="00E42748"/>
    <w:rsid w:val="00E66302"/>
    <w:rsid w:val="00E94704"/>
    <w:rsid w:val="00EB03A2"/>
    <w:rsid w:val="00EC46F5"/>
    <w:rsid w:val="00F441BD"/>
    <w:rsid w:val="00FD28D9"/>
    <w:rsid w:val="00FD70FB"/>
    <w:rsid w:val="00FE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iPriority w:val="99"/>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46981">
      <w:bodyDiv w:val="1"/>
      <w:marLeft w:val="0"/>
      <w:marRight w:val="0"/>
      <w:marTop w:val="0"/>
      <w:marBottom w:val="0"/>
      <w:divBdr>
        <w:top w:val="none" w:sz="0" w:space="0" w:color="auto"/>
        <w:left w:val="none" w:sz="0" w:space="0" w:color="auto"/>
        <w:bottom w:val="none" w:sz="0" w:space="0" w:color="auto"/>
        <w:right w:val="none" w:sz="0" w:space="0" w:color="auto"/>
      </w:divBdr>
    </w:div>
    <w:div w:id="14971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storian@EBHS1838.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rector@EBHS1838.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rent.woodhouse@dot.ny.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fieldpubliclibrary.org" TargetMode="External"/><Relationship Id="rId5" Type="http://schemas.openxmlformats.org/officeDocument/2006/relationships/settings" Target="settings.xml"/><Relationship Id="rId15" Type="http://schemas.openxmlformats.org/officeDocument/2006/relationships/hyperlink" Target="http://www.bloomfieldny.org" TargetMode="External"/><Relationship Id="rId10" Type="http://schemas.openxmlformats.org/officeDocument/2006/relationships/hyperlink" Target="http://www.bloomfieldcsd.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bhs1838.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min@bloomfieldn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esktop\January%202019%20vol%201%20edi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9DF3-C7F1-4B63-BB4E-4BC9A98B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2019 vol 1 edition 1.dotx</Template>
  <TotalTime>219</TotalTime>
  <Pages>2</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32</cp:revision>
  <cp:lastPrinted>2018-12-19T15:38:00Z</cp:lastPrinted>
  <dcterms:created xsi:type="dcterms:W3CDTF">2018-12-05T16:01:00Z</dcterms:created>
  <dcterms:modified xsi:type="dcterms:W3CDTF">2018-12-19T15:42:00Z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