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B3" w:rsidRPr="00CD64AE" w:rsidRDefault="00CF49EF" w:rsidP="00CF49EF">
      <w:pPr>
        <w:pStyle w:val="Title-Professional"/>
        <w:pBdr>
          <w:left w:val="single" w:sz="6" w:space="10" w:color="auto"/>
          <w:right w:val="single" w:sz="6" w:space="1" w:color="auto"/>
        </w:pBdr>
        <w:rPr>
          <w:sz w:val="56"/>
          <w:szCs w:val="56"/>
        </w:rPr>
      </w:pPr>
      <w:r>
        <w:rPr>
          <w:sz w:val="56"/>
          <w:szCs w:val="56"/>
        </w:rPr>
        <w:t xml:space="preserve">Village of </w:t>
      </w:r>
      <w:r w:rsidRPr="001D0BD5">
        <w:rPr>
          <w:sz w:val="56"/>
          <w:szCs w:val="56"/>
        </w:rPr>
        <w:t>Bloomfield Ne</w:t>
      </w:r>
      <w:r>
        <w:rPr>
          <w:sz w:val="56"/>
          <w:szCs w:val="56"/>
        </w:rPr>
        <w:t>wsletter</w:t>
      </w:r>
    </w:p>
    <w:p w:rsidR="003E54B3" w:rsidRDefault="00EB634E" w:rsidP="00CF49EF">
      <w:pPr>
        <w:pStyle w:val="IssueVolumeDate-Professional"/>
        <w:pBdr>
          <w:left w:val="single" w:sz="6" w:space="10" w:color="auto"/>
          <w:right w:val="single" w:sz="6" w:space="1" w:color="auto"/>
        </w:pBdr>
      </w:pPr>
      <w:r>
        <w:rPr>
          <w:noProof/>
        </w:rPr>
        <mc:AlternateContent>
          <mc:Choice Requires="wps">
            <w:drawing>
              <wp:anchor distT="0" distB="0" distL="114300" distR="114300" simplePos="0" relativeHeight="251655680" behindDoc="0" locked="0" layoutInCell="0" allowOverlap="1" wp14:anchorId="5407D386" wp14:editId="4B4A8B67">
                <wp:simplePos x="0" y="0"/>
                <wp:positionH relativeFrom="column">
                  <wp:posOffset>3338830</wp:posOffset>
                </wp:positionH>
                <wp:positionV relativeFrom="paragraph">
                  <wp:posOffset>262890</wp:posOffset>
                </wp:positionV>
                <wp:extent cx="3359150" cy="7825740"/>
                <wp:effectExtent l="0" t="0" r="12700" b="2286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25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3428" w:rsidRPr="006A3428" w:rsidRDefault="000D32BB" w:rsidP="006A3428">
                            <w:pPr>
                              <w:spacing w:after="160" w:line="259" w:lineRule="auto"/>
                              <w:jc w:val="center"/>
                              <w:rPr>
                                <w:rFonts w:ascii="Arial Black" w:hAnsi="Arial Black"/>
                                <w:sz w:val="28"/>
                                <w:szCs w:val="28"/>
                                <w:u w:val="single"/>
                              </w:rPr>
                            </w:pPr>
                            <w:r>
                              <w:rPr>
                                <w:rFonts w:ascii="Arial Black" w:hAnsi="Arial Black"/>
                                <w:sz w:val="28"/>
                                <w:szCs w:val="28"/>
                                <w:u w:val="single"/>
                              </w:rPr>
                              <w:t>How to Live Through the Crisis</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Wash Hands Frequently: Do Not Touch Your Face</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Maintain Social Distance (6’ or more)</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Support Local Businesses that Remain Open</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Check on Elderly Neighbors</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Visit</w:t>
                            </w:r>
                            <w:r w:rsidR="00955FAA">
                              <w:rPr>
                                <w:rFonts w:ascii="Calibri" w:hAnsi="Calibri"/>
                                <w:sz w:val="22"/>
                                <w:szCs w:val="22"/>
                              </w:rPr>
                              <w:t xml:space="preserve"> Village Website for Link to Ontario County</w:t>
                            </w:r>
                            <w:r w:rsidRPr="006A3428">
                              <w:rPr>
                                <w:rFonts w:ascii="Calibri" w:hAnsi="Calibri"/>
                                <w:sz w:val="22"/>
                                <w:szCs w:val="22"/>
                              </w:rPr>
                              <w:t xml:space="preserve"> Department of Health </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Visit BCS Website (bloomfieldcsd.org) for Additional Information</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Stay Home</w:t>
                            </w:r>
                          </w:p>
                          <w:p w:rsid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Clean &amp; Disinfect Frequently Touched Objects</w:t>
                            </w:r>
                          </w:p>
                          <w:p w:rsidR="00955FAA" w:rsidRPr="006A3428" w:rsidRDefault="00955FAA" w:rsidP="006A3428">
                            <w:pPr>
                              <w:numPr>
                                <w:ilvl w:val="0"/>
                                <w:numId w:val="9"/>
                              </w:numPr>
                              <w:spacing w:after="160" w:line="259" w:lineRule="auto"/>
                              <w:contextualSpacing/>
                              <w:rPr>
                                <w:rFonts w:ascii="Calibri" w:hAnsi="Calibri"/>
                                <w:sz w:val="22"/>
                                <w:szCs w:val="22"/>
                              </w:rPr>
                            </w:pPr>
                            <w:r>
                              <w:rPr>
                                <w:rFonts w:ascii="Calibri" w:hAnsi="Calibri"/>
                                <w:sz w:val="22"/>
                                <w:szCs w:val="22"/>
                              </w:rPr>
                              <w:t>Call 211 for Community Resource Needs</w:t>
                            </w:r>
                          </w:p>
                          <w:p w:rsid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Use Common Sense</w:t>
                            </w:r>
                          </w:p>
                          <w:p w:rsidR="000D32BB" w:rsidRDefault="000D32BB" w:rsidP="006A3428">
                            <w:pPr>
                              <w:numPr>
                                <w:ilvl w:val="0"/>
                                <w:numId w:val="9"/>
                              </w:numPr>
                              <w:spacing w:after="160" w:line="259" w:lineRule="auto"/>
                              <w:contextualSpacing/>
                              <w:rPr>
                                <w:rFonts w:ascii="Calibri" w:hAnsi="Calibri"/>
                                <w:sz w:val="22"/>
                                <w:szCs w:val="22"/>
                              </w:rPr>
                            </w:pPr>
                            <w:r>
                              <w:rPr>
                                <w:rFonts w:ascii="Calibri" w:hAnsi="Calibri"/>
                                <w:sz w:val="22"/>
                                <w:szCs w:val="22"/>
                              </w:rPr>
                              <w:t xml:space="preserve">Support our local restaurants that are open go to VisitFingerlakes.com for a list. </w:t>
                            </w:r>
                          </w:p>
                          <w:p w:rsidR="006C241F" w:rsidRPr="006A3428" w:rsidRDefault="006C241F" w:rsidP="006C241F">
                            <w:pPr>
                              <w:spacing w:after="160" w:line="259" w:lineRule="auto"/>
                              <w:ind w:left="720"/>
                              <w:contextualSpacing/>
                              <w:rPr>
                                <w:rFonts w:ascii="Calibri" w:hAnsi="Calibri"/>
                                <w:sz w:val="22"/>
                                <w:szCs w:val="22"/>
                              </w:rPr>
                            </w:pPr>
                          </w:p>
                          <w:p w:rsidR="00F913C3" w:rsidRDefault="00F913C3" w:rsidP="00F913C3">
                            <w:pPr>
                              <w:spacing w:before="100" w:after="100"/>
                              <w:jc w:val="center"/>
                              <w:rPr>
                                <w:rFonts w:ascii="Arial Black" w:hAnsi="Arial Black"/>
                                <w:b/>
                                <w:sz w:val="28"/>
                                <w:szCs w:val="28"/>
                              </w:rPr>
                            </w:pPr>
                            <w:r>
                              <w:rPr>
                                <w:rFonts w:ascii="Arial Black" w:hAnsi="Arial Black"/>
                                <w:b/>
                                <w:sz w:val="28"/>
                                <w:szCs w:val="28"/>
                              </w:rPr>
                              <w:t>Water &amp; Sewer Relevy</w:t>
                            </w:r>
                          </w:p>
                          <w:p w:rsidR="00F913C3" w:rsidRPr="007E5BB4" w:rsidRDefault="00F913C3" w:rsidP="00F913C3">
                            <w:pPr>
                              <w:spacing w:before="100" w:after="100"/>
                              <w:jc w:val="both"/>
                              <w:rPr>
                                <w:rFonts w:ascii="Arial" w:hAnsi="Arial" w:cs="Arial"/>
                              </w:rPr>
                            </w:pPr>
                            <w:r w:rsidRPr="009B5FF1">
                              <w:rPr>
                                <w:rFonts w:ascii="Arial" w:hAnsi="Arial" w:cs="Arial"/>
                              </w:rPr>
                              <w:t xml:space="preserve">At the end of April any </w:t>
                            </w:r>
                            <w:r>
                              <w:rPr>
                                <w:rFonts w:ascii="Arial" w:hAnsi="Arial" w:cs="Arial"/>
                              </w:rPr>
                              <w:t xml:space="preserve">overdue </w:t>
                            </w:r>
                            <w:r w:rsidRPr="009B5FF1">
                              <w:rPr>
                                <w:rFonts w:ascii="Arial" w:hAnsi="Arial" w:cs="Arial"/>
                              </w:rPr>
                              <w:t xml:space="preserve">uncollected water and sewer rents </w:t>
                            </w:r>
                            <w:r>
                              <w:rPr>
                                <w:rFonts w:ascii="Arial" w:hAnsi="Arial" w:cs="Arial"/>
                              </w:rPr>
                              <w:t>will be</w:t>
                            </w:r>
                            <w:r w:rsidRPr="009B5FF1">
                              <w:rPr>
                                <w:rFonts w:ascii="Arial" w:hAnsi="Arial" w:cs="Arial"/>
                              </w:rPr>
                              <w:t xml:space="preserve"> re-levied onto the village tax bills that arrive in June. This re-levy amount is not tax deductible. </w:t>
                            </w:r>
                            <w:r>
                              <w:rPr>
                                <w:rFonts w:ascii="Arial" w:hAnsi="Arial" w:cs="Arial"/>
                              </w:rPr>
                              <w:t xml:space="preserve">Any overdue </w:t>
                            </w:r>
                            <w:r w:rsidRPr="009B5FF1">
                              <w:rPr>
                                <w:rFonts w:ascii="Arial" w:hAnsi="Arial" w:cs="Arial"/>
                              </w:rPr>
                              <w:t>payments paying by check must be received by April 15</w:t>
                            </w:r>
                            <w:r w:rsidRPr="009B5FF1">
                              <w:rPr>
                                <w:rFonts w:ascii="Arial" w:hAnsi="Arial" w:cs="Arial"/>
                                <w:vertAlign w:val="superscript"/>
                              </w:rPr>
                              <w:t>th</w:t>
                            </w:r>
                            <w:r w:rsidRPr="009B5FF1">
                              <w:rPr>
                                <w:rFonts w:ascii="Arial" w:hAnsi="Arial" w:cs="Arial"/>
                              </w:rPr>
                              <w:t xml:space="preserve"> or you may pay overdue amounts by Credit card or cash up till April 30</w:t>
                            </w:r>
                            <w:r w:rsidRPr="009B5FF1">
                              <w:rPr>
                                <w:rFonts w:ascii="Arial" w:hAnsi="Arial" w:cs="Arial"/>
                                <w:vertAlign w:val="superscript"/>
                              </w:rPr>
                              <w:t>th</w:t>
                            </w:r>
                            <w:r w:rsidRPr="009B5FF1">
                              <w:rPr>
                                <w:rFonts w:ascii="Arial" w:hAnsi="Arial" w:cs="Arial"/>
                              </w:rPr>
                              <w:t>. You may use a credit card to pay your village bills at the Village Office</w:t>
                            </w:r>
                            <w:r>
                              <w:rPr>
                                <w:rFonts w:ascii="Arial" w:hAnsi="Arial" w:cs="Arial"/>
                              </w:rPr>
                              <w:t>, by phone</w:t>
                            </w:r>
                            <w:r w:rsidRPr="009B5FF1">
                              <w:rPr>
                                <w:rFonts w:ascii="Arial" w:hAnsi="Arial" w:cs="Arial"/>
                              </w:rPr>
                              <w:t xml:space="preserve"> or online at our</w:t>
                            </w:r>
                            <w:r>
                              <w:rPr>
                                <w:rFonts w:ascii="Arial" w:hAnsi="Arial" w:cs="Arial"/>
                              </w:rPr>
                              <w:t xml:space="preserve"> secure</w:t>
                            </w:r>
                            <w:r w:rsidRPr="009B5FF1">
                              <w:rPr>
                                <w:rFonts w:ascii="Arial" w:hAnsi="Arial" w:cs="Arial"/>
                              </w:rPr>
                              <w:t xml:space="preserve"> website bloomfieldnypayments.org.</w:t>
                            </w:r>
                            <w:r w:rsidRPr="007E5BB4">
                              <w:rPr>
                                <w:rFonts w:ascii="Arial" w:hAnsi="Arial" w:cs="Arial"/>
                              </w:rPr>
                              <w:t xml:space="preserve">  </w:t>
                            </w:r>
                          </w:p>
                          <w:p w:rsidR="00BD1924" w:rsidRPr="003944A1" w:rsidRDefault="00BD1924" w:rsidP="00BD1924">
                            <w:pPr>
                              <w:spacing w:before="100" w:after="100"/>
                              <w:jc w:val="center"/>
                              <w:rPr>
                                <w:rFonts w:ascii="Arial" w:hAnsi="Arial" w:cs="Arial"/>
                              </w:rPr>
                            </w:pPr>
                            <w:r w:rsidRPr="003944A1">
                              <w:rPr>
                                <w:rFonts w:ascii="Arial Black" w:hAnsi="Arial Black" w:cs="Arial"/>
                                <w:sz w:val="28"/>
                                <w:szCs w:val="28"/>
                              </w:rPr>
                              <w:t>Spring Brush Removal</w:t>
                            </w:r>
                          </w:p>
                          <w:p w:rsidR="000E3096" w:rsidRDefault="00BD1924" w:rsidP="00566C54">
                            <w:pPr>
                              <w:spacing w:before="100" w:after="100"/>
                              <w:jc w:val="both"/>
                              <w:rPr>
                                <w:rFonts w:ascii="Arial" w:hAnsi="Arial" w:cs="Arial"/>
                              </w:rPr>
                            </w:pPr>
                            <w:r w:rsidRPr="003944A1">
                              <w:rPr>
                                <w:rFonts w:ascii="Arial" w:hAnsi="Arial" w:cs="Arial"/>
                              </w:rPr>
                              <w:t xml:space="preserve">The brush removal program is </w:t>
                            </w:r>
                            <w:r>
                              <w:rPr>
                                <w:rFonts w:ascii="Arial" w:hAnsi="Arial" w:cs="Arial"/>
                              </w:rPr>
                              <w:t xml:space="preserve">tentatively </w:t>
                            </w:r>
                            <w:r w:rsidRPr="003944A1">
                              <w:rPr>
                                <w:rFonts w:ascii="Arial" w:hAnsi="Arial" w:cs="Arial"/>
                              </w:rPr>
                              <w:t>scheduled for the week of May11th. Please keep the brush away from trees and poles.  Place the brush parallel to the curb so the backhoe is able to grab the brush easily.  For further information contact the DPW at 657-7319. If you would like to drop off your brush, the DPW is open during regular working hours of 7am-4pm Mondays through Thursdays, and from 7:30am until 10am on Fridays.  It will also be open on the last Saturday of the</w:t>
                            </w:r>
                            <w:r>
                              <w:rPr>
                                <w:rFonts w:ascii="Arial" w:hAnsi="Arial" w:cs="Arial"/>
                              </w:rPr>
                              <w:t xml:space="preserve"> </w:t>
                            </w:r>
                            <w:r w:rsidRPr="003944A1">
                              <w:rPr>
                                <w:rFonts w:ascii="Arial" w:hAnsi="Arial" w:cs="Arial"/>
                              </w:rPr>
                              <w:t>month in</w:t>
                            </w:r>
                            <w:r w:rsidRPr="003F1868">
                              <w:rPr>
                                <w:rFonts w:ascii="Arial" w:hAnsi="Arial" w:cs="Arial"/>
                              </w:rPr>
                              <w:t xml:space="preserve"> </w:t>
                            </w:r>
                            <w:r w:rsidRPr="003944A1">
                              <w:rPr>
                                <w:rFonts w:ascii="Arial" w:hAnsi="Arial" w:cs="Arial"/>
                              </w:rPr>
                              <w:t>June, July, August and September from 9am-2pm.</w:t>
                            </w:r>
                          </w:p>
                          <w:p w:rsidR="005F04A7" w:rsidRPr="00F913C3" w:rsidRDefault="005F04A7" w:rsidP="00EB634E">
                            <w:pPr>
                              <w:spacing w:before="100" w:after="100"/>
                              <w:jc w:val="center"/>
                              <w:rPr>
                                <w:rFonts w:ascii="Arial Black" w:hAnsi="Arial Black" w:cs="Arial"/>
                                <w:sz w:val="27"/>
                                <w:szCs w:val="27"/>
                              </w:rPr>
                            </w:pPr>
                            <w:r>
                              <w:rPr>
                                <w:rFonts w:ascii="Arial Black" w:hAnsi="Arial Black" w:cs="Arial"/>
                                <w:sz w:val="27"/>
                                <w:szCs w:val="27"/>
                              </w:rPr>
                              <w:t>Zon</w:t>
                            </w:r>
                            <w:r w:rsidRPr="00F913C3">
                              <w:rPr>
                                <w:rFonts w:ascii="Arial Black" w:hAnsi="Arial Black" w:cs="Arial"/>
                                <w:sz w:val="27"/>
                                <w:szCs w:val="27"/>
                              </w:rPr>
                              <w:t>ing Board of Appeals News</w:t>
                            </w:r>
                          </w:p>
                          <w:p w:rsidR="005F04A7" w:rsidRPr="00F913C3" w:rsidRDefault="005F04A7" w:rsidP="005F04A7">
                            <w:pPr>
                              <w:spacing w:after="80"/>
                              <w:jc w:val="both"/>
                              <w:rPr>
                                <w:rFonts w:ascii="Arial" w:hAnsi="Arial" w:cs="Arial"/>
                              </w:rPr>
                            </w:pPr>
                            <w:r w:rsidRPr="00F913C3">
                              <w:rPr>
                                <w:rFonts w:ascii="Arial" w:hAnsi="Arial" w:cs="Arial"/>
                              </w:rPr>
                              <w:t>Bryan Bricco has been appointed as a new ZBA member.  Welcome Bryan!</w:t>
                            </w:r>
                          </w:p>
                          <w:p w:rsidR="000E3096" w:rsidRDefault="000E3096" w:rsidP="00775F74">
                            <w:pPr>
                              <w:jc w:val="both"/>
                              <w:rPr>
                                <w:rFonts w:ascii="Arial" w:hAnsi="Arial" w:cs="Arial"/>
                              </w:rPr>
                            </w:pPr>
                          </w:p>
                          <w:p w:rsidR="000E3096" w:rsidRPr="00775F74" w:rsidRDefault="000E3096" w:rsidP="00775F74">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2.9pt;margin-top:20.7pt;width:264.5pt;height:6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" o:allowincell="f" filled="f">
                <v:textbox>
                  <w:txbxContent>
                    <w:p w:rsidR="006A3428" w:rsidRPr="006A3428" w:rsidRDefault="000D32BB" w:rsidP="006A3428">
                      <w:pPr>
                        <w:spacing w:after="160" w:line="259" w:lineRule="auto"/>
                        <w:jc w:val="center"/>
                        <w:rPr>
                          <w:rFonts w:ascii="Arial Black" w:hAnsi="Arial Black"/>
                          <w:sz w:val="28"/>
                          <w:szCs w:val="28"/>
                          <w:u w:val="single"/>
                        </w:rPr>
                      </w:pPr>
                      <w:r>
                        <w:rPr>
                          <w:rFonts w:ascii="Arial Black" w:hAnsi="Arial Black"/>
                          <w:sz w:val="28"/>
                          <w:szCs w:val="28"/>
                          <w:u w:val="single"/>
                        </w:rPr>
                        <w:t>How to Live Through the Crisis</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Wash Hands Frequently: Do Not Touch Your Face</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Maintain Social Distance (6’ or more)</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Support Local Businesses that Remain Open</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Check on Elderly Neighbors</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Visit</w:t>
                      </w:r>
                      <w:r w:rsidR="00955FAA">
                        <w:rPr>
                          <w:rFonts w:ascii="Calibri" w:hAnsi="Calibri"/>
                          <w:sz w:val="22"/>
                          <w:szCs w:val="22"/>
                        </w:rPr>
                        <w:t xml:space="preserve"> Village Website for Link to Ontario County</w:t>
                      </w:r>
                      <w:r w:rsidRPr="006A3428">
                        <w:rPr>
                          <w:rFonts w:ascii="Calibri" w:hAnsi="Calibri"/>
                          <w:sz w:val="22"/>
                          <w:szCs w:val="22"/>
                        </w:rPr>
                        <w:t xml:space="preserve"> Department of Health </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Visit BCS Website (bloomfieldcsd.org) for Additional Information</w:t>
                      </w:r>
                    </w:p>
                    <w:p w:rsidR="006A3428" w:rsidRP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Stay Home</w:t>
                      </w:r>
                    </w:p>
                    <w:p w:rsid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Clean &amp; Disinfect Frequently Touched Objects</w:t>
                      </w:r>
                    </w:p>
                    <w:p w:rsidR="00955FAA" w:rsidRPr="006A3428" w:rsidRDefault="00955FAA" w:rsidP="006A3428">
                      <w:pPr>
                        <w:numPr>
                          <w:ilvl w:val="0"/>
                          <w:numId w:val="9"/>
                        </w:numPr>
                        <w:spacing w:after="160" w:line="259" w:lineRule="auto"/>
                        <w:contextualSpacing/>
                        <w:rPr>
                          <w:rFonts w:ascii="Calibri" w:hAnsi="Calibri"/>
                          <w:sz w:val="22"/>
                          <w:szCs w:val="22"/>
                        </w:rPr>
                      </w:pPr>
                      <w:r>
                        <w:rPr>
                          <w:rFonts w:ascii="Calibri" w:hAnsi="Calibri"/>
                          <w:sz w:val="22"/>
                          <w:szCs w:val="22"/>
                        </w:rPr>
                        <w:t>Call 211 for Community Resource Needs</w:t>
                      </w:r>
                    </w:p>
                    <w:p w:rsidR="006A3428" w:rsidRDefault="006A3428" w:rsidP="006A3428">
                      <w:pPr>
                        <w:numPr>
                          <w:ilvl w:val="0"/>
                          <w:numId w:val="9"/>
                        </w:numPr>
                        <w:spacing w:after="160" w:line="259" w:lineRule="auto"/>
                        <w:contextualSpacing/>
                        <w:rPr>
                          <w:rFonts w:ascii="Calibri" w:hAnsi="Calibri"/>
                          <w:sz w:val="22"/>
                          <w:szCs w:val="22"/>
                        </w:rPr>
                      </w:pPr>
                      <w:r w:rsidRPr="006A3428">
                        <w:rPr>
                          <w:rFonts w:ascii="Calibri" w:hAnsi="Calibri"/>
                          <w:sz w:val="22"/>
                          <w:szCs w:val="22"/>
                        </w:rPr>
                        <w:t>Use Common Sense</w:t>
                      </w:r>
                    </w:p>
                    <w:p w:rsidR="000D32BB" w:rsidRDefault="000D32BB" w:rsidP="006A3428">
                      <w:pPr>
                        <w:numPr>
                          <w:ilvl w:val="0"/>
                          <w:numId w:val="9"/>
                        </w:numPr>
                        <w:spacing w:after="160" w:line="259" w:lineRule="auto"/>
                        <w:contextualSpacing/>
                        <w:rPr>
                          <w:rFonts w:ascii="Calibri" w:hAnsi="Calibri"/>
                          <w:sz w:val="22"/>
                          <w:szCs w:val="22"/>
                        </w:rPr>
                      </w:pPr>
                      <w:r>
                        <w:rPr>
                          <w:rFonts w:ascii="Calibri" w:hAnsi="Calibri"/>
                          <w:sz w:val="22"/>
                          <w:szCs w:val="22"/>
                        </w:rPr>
                        <w:t xml:space="preserve">Support our local restaurants that are open go to VisitFingerlakes.com for a list. </w:t>
                      </w:r>
                    </w:p>
                    <w:p w:rsidR="006C241F" w:rsidRPr="006A3428" w:rsidRDefault="006C241F" w:rsidP="006C241F">
                      <w:pPr>
                        <w:spacing w:after="160" w:line="259" w:lineRule="auto"/>
                        <w:ind w:left="720"/>
                        <w:contextualSpacing/>
                        <w:rPr>
                          <w:rFonts w:ascii="Calibri" w:hAnsi="Calibri"/>
                          <w:sz w:val="22"/>
                          <w:szCs w:val="22"/>
                        </w:rPr>
                      </w:pPr>
                    </w:p>
                    <w:p w:rsidR="00F913C3" w:rsidRDefault="00F913C3" w:rsidP="00F913C3">
                      <w:pPr>
                        <w:spacing w:before="100" w:after="100"/>
                        <w:jc w:val="center"/>
                        <w:rPr>
                          <w:rFonts w:ascii="Arial Black" w:hAnsi="Arial Black"/>
                          <w:b/>
                          <w:sz w:val="28"/>
                          <w:szCs w:val="28"/>
                        </w:rPr>
                      </w:pPr>
                      <w:r>
                        <w:rPr>
                          <w:rFonts w:ascii="Arial Black" w:hAnsi="Arial Black"/>
                          <w:b/>
                          <w:sz w:val="28"/>
                          <w:szCs w:val="28"/>
                        </w:rPr>
                        <w:t>Water &amp; Sewer Relevy</w:t>
                      </w:r>
                    </w:p>
                    <w:p w:rsidR="00F913C3" w:rsidRPr="007E5BB4" w:rsidRDefault="00F913C3" w:rsidP="00F913C3">
                      <w:pPr>
                        <w:spacing w:before="100" w:after="100"/>
                        <w:jc w:val="both"/>
                        <w:rPr>
                          <w:rFonts w:ascii="Arial" w:hAnsi="Arial" w:cs="Arial"/>
                        </w:rPr>
                      </w:pPr>
                      <w:r w:rsidRPr="009B5FF1">
                        <w:rPr>
                          <w:rFonts w:ascii="Arial" w:hAnsi="Arial" w:cs="Arial"/>
                        </w:rPr>
                        <w:t xml:space="preserve">At the end of April any </w:t>
                      </w:r>
                      <w:r>
                        <w:rPr>
                          <w:rFonts w:ascii="Arial" w:hAnsi="Arial" w:cs="Arial"/>
                        </w:rPr>
                        <w:t xml:space="preserve">overdue </w:t>
                      </w:r>
                      <w:r w:rsidRPr="009B5FF1">
                        <w:rPr>
                          <w:rFonts w:ascii="Arial" w:hAnsi="Arial" w:cs="Arial"/>
                        </w:rPr>
                        <w:t xml:space="preserve">uncollected water and sewer rents </w:t>
                      </w:r>
                      <w:r>
                        <w:rPr>
                          <w:rFonts w:ascii="Arial" w:hAnsi="Arial" w:cs="Arial"/>
                        </w:rPr>
                        <w:t>will be</w:t>
                      </w:r>
                      <w:r w:rsidRPr="009B5FF1">
                        <w:rPr>
                          <w:rFonts w:ascii="Arial" w:hAnsi="Arial" w:cs="Arial"/>
                        </w:rPr>
                        <w:t xml:space="preserve"> re-levied onto the village tax bills that arrive in June. This re-levy amount is not tax deductible. </w:t>
                      </w:r>
                      <w:r>
                        <w:rPr>
                          <w:rFonts w:ascii="Arial" w:hAnsi="Arial" w:cs="Arial"/>
                        </w:rPr>
                        <w:t xml:space="preserve">Any overdue </w:t>
                      </w:r>
                      <w:r w:rsidRPr="009B5FF1">
                        <w:rPr>
                          <w:rFonts w:ascii="Arial" w:hAnsi="Arial" w:cs="Arial"/>
                        </w:rPr>
                        <w:t>payments paying by check must be received by April 15</w:t>
                      </w:r>
                      <w:r w:rsidRPr="009B5FF1">
                        <w:rPr>
                          <w:rFonts w:ascii="Arial" w:hAnsi="Arial" w:cs="Arial"/>
                          <w:vertAlign w:val="superscript"/>
                        </w:rPr>
                        <w:t>th</w:t>
                      </w:r>
                      <w:r w:rsidRPr="009B5FF1">
                        <w:rPr>
                          <w:rFonts w:ascii="Arial" w:hAnsi="Arial" w:cs="Arial"/>
                        </w:rPr>
                        <w:t xml:space="preserve"> or you may pay overdue amounts by Credit card or cash up till April 30</w:t>
                      </w:r>
                      <w:r w:rsidRPr="009B5FF1">
                        <w:rPr>
                          <w:rFonts w:ascii="Arial" w:hAnsi="Arial" w:cs="Arial"/>
                          <w:vertAlign w:val="superscript"/>
                        </w:rPr>
                        <w:t>th</w:t>
                      </w:r>
                      <w:r w:rsidRPr="009B5FF1">
                        <w:rPr>
                          <w:rFonts w:ascii="Arial" w:hAnsi="Arial" w:cs="Arial"/>
                        </w:rPr>
                        <w:t>. You may use a credit card to pay your village bills at the Village Office</w:t>
                      </w:r>
                      <w:r>
                        <w:rPr>
                          <w:rFonts w:ascii="Arial" w:hAnsi="Arial" w:cs="Arial"/>
                        </w:rPr>
                        <w:t>, by phone</w:t>
                      </w:r>
                      <w:r w:rsidRPr="009B5FF1">
                        <w:rPr>
                          <w:rFonts w:ascii="Arial" w:hAnsi="Arial" w:cs="Arial"/>
                        </w:rPr>
                        <w:t xml:space="preserve"> or online at our</w:t>
                      </w:r>
                      <w:r>
                        <w:rPr>
                          <w:rFonts w:ascii="Arial" w:hAnsi="Arial" w:cs="Arial"/>
                        </w:rPr>
                        <w:t xml:space="preserve"> secure</w:t>
                      </w:r>
                      <w:r w:rsidRPr="009B5FF1">
                        <w:rPr>
                          <w:rFonts w:ascii="Arial" w:hAnsi="Arial" w:cs="Arial"/>
                        </w:rPr>
                        <w:t xml:space="preserve"> website bloomfieldnypayments.org.</w:t>
                      </w:r>
                      <w:r w:rsidRPr="007E5BB4">
                        <w:rPr>
                          <w:rFonts w:ascii="Arial" w:hAnsi="Arial" w:cs="Arial"/>
                        </w:rPr>
                        <w:t xml:space="preserve">  </w:t>
                      </w:r>
                    </w:p>
                    <w:p w:rsidR="00BD1924" w:rsidRPr="003944A1" w:rsidRDefault="00BD1924" w:rsidP="00BD1924">
                      <w:pPr>
                        <w:spacing w:before="100" w:after="100"/>
                        <w:jc w:val="center"/>
                        <w:rPr>
                          <w:rFonts w:ascii="Arial" w:hAnsi="Arial" w:cs="Arial"/>
                        </w:rPr>
                      </w:pPr>
                      <w:r w:rsidRPr="003944A1">
                        <w:rPr>
                          <w:rFonts w:ascii="Arial Black" w:hAnsi="Arial Black" w:cs="Arial"/>
                          <w:sz w:val="28"/>
                          <w:szCs w:val="28"/>
                        </w:rPr>
                        <w:t>Spring Brush Removal</w:t>
                      </w:r>
                    </w:p>
                    <w:p w:rsidR="000E3096" w:rsidRDefault="00BD1924" w:rsidP="00566C54">
                      <w:pPr>
                        <w:spacing w:before="100" w:after="100"/>
                        <w:jc w:val="both"/>
                        <w:rPr>
                          <w:rFonts w:ascii="Arial" w:hAnsi="Arial" w:cs="Arial"/>
                        </w:rPr>
                      </w:pPr>
                      <w:r w:rsidRPr="003944A1">
                        <w:rPr>
                          <w:rFonts w:ascii="Arial" w:hAnsi="Arial" w:cs="Arial"/>
                        </w:rPr>
                        <w:t xml:space="preserve">The brush removal program is </w:t>
                      </w:r>
                      <w:r>
                        <w:rPr>
                          <w:rFonts w:ascii="Arial" w:hAnsi="Arial" w:cs="Arial"/>
                        </w:rPr>
                        <w:t xml:space="preserve">tentatively </w:t>
                      </w:r>
                      <w:r w:rsidRPr="003944A1">
                        <w:rPr>
                          <w:rFonts w:ascii="Arial" w:hAnsi="Arial" w:cs="Arial"/>
                        </w:rPr>
                        <w:t>scheduled for the week of May11th. Please keep the brush away from trees and poles.  Place the brush parallel to the curb so the backhoe is able to grab the brush easily.  For further information contact the DPW at 657-7319. If you would like to drop off your brush, the DPW is open during regular working hours of 7am-4pm Mondays through Thursdays, and from 7:30am until 10am on Fridays.  It will also be open on the last Saturday of the</w:t>
                      </w:r>
                      <w:r>
                        <w:rPr>
                          <w:rFonts w:ascii="Arial" w:hAnsi="Arial" w:cs="Arial"/>
                        </w:rPr>
                        <w:t xml:space="preserve"> </w:t>
                      </w:r>
                      <w:r w:rsidRPr="003944A1">
                        <w:rPr>
                          <w:rFonts w:ascii="Arial" w:hAnsi="Arial" w:cs="Arial"/>
                        </w:rPr>
                        <w:t>month in</w:t>
                      </w:r>
                      <w:r w:rsidRPr="003F1868">
                        <w:rPr>
                          <w:rFonts w:ascii="Arial" w:hAnsi="Arial" w:cs="Arial"/>
                        </w:rPr>
                        <w:t xml:space="preserve"> </w:t>
                      </w:r>
                      <w:r w:rsidRPr="003944A1">
                        <w:rPr>
                          <w:rFonts w:ascii="Arial" w:hAnsi="Arial" w:cs="Arial"/>
                        </w:rPr>
                        <w:t>June, July, August and September from 9am-2pm.</w:t>
                      </w:r>
                    </w:p>
                    <w:p w:rsidR="005F04A7" w:rsidRPr="00F913C3" w:rsidRDefault="005F04A7" w:rsidP="00EB634E">
                      <w:pPr>
                        <w:spacing w:before="100" w:after="100"/>
                        <w:jc w:val="center"/>
                        <w:rPr>
                          <w:rFonts w:ascii="Arial Black" w:hAnsi="Arial Black" w:cs="Arial"/>
                          <w:sz w:val="27"/>
                          <w:szCs w:val="27"/>
                        </w:rPr>
                      </w:pPr>
                      <w:r>
                        <w:rPr>
                          <w:rFonts w:ascii="Arial Black" w:hAnsi="Arial Black" w:cs="Arial"/>
                          <w:sz w:val="27"/>
                          <w:szCs w:val="27"/>
                        </w:rPr>
                        <w:t>Zon</w:t>
                      </w:r>
                      <w:r w:rsidRPr="00F913C3">
                        <w:rPr>
                          <w:rFonts w:ascii="Arial Black" w:hAnsi="Arial Black" w:cs="Arial"/>
                          <w:sz w:val="27"/>
                          <w:szCs w:val="27"/>
                        </w:rPr>
                        <w:t>ing Board of Appeals News</w:t>
                      </w:r>
                    </w:p>
                    <w:p w:rsidR="005F04A7" w:rsidRPr="00F913C3" w:rsidRDefault="005F04A7" w:rsidP="005F04A7">
                      <w:pPr>
                        <w:spacing w:after="80"/>
                        <w:jc w:val="both"/>
                        <w:rPr>
                          <w:rFonts w:ascii="Arial" w:hAnsi="Arial" w:cs="Arial"/>
                        </w:rPr>
                      </w:pPr>
                      <w:r w:rsidRPr="00F913C3">
                        <w:rPr>
                          <w:rFonts w:ascii="Arial" w:hAnsi="Arial" w:cs="Arial"/>
                        </w:rPr>
                        <w:t>Bryan Bricco has been appointed as a new ZBA member.  Welcome Bryan!</w:t>
                      </w:r>
                    </w:p>
                    <w:p w:rsidR="000E3096" w:rsidRDefault="000E3096" w:rsidP="00775F74">
                      <w:pPr>
                        <w:jc w:val="both"/>
                        <w:rPr>
                          <w:rFonts w:ascii="Arial" w:hAnsi="Arial" w:cs="Arial"/>
                        </w:rPr>
                      </w:pPr>
                    </w:p>
                    <w:p w:rsidR="000E3096" w:rsidRPr="00775F74" w:rsidRDefault="000E3096" w:rsidP="00775F74">
                      <w:pPr>
                        <w:jc w:val="both"/>
                        <w:rPr>
                          <w:rFonts w:ascii="Arial" w:hAnsi="Arial" w:cs="Arial"/>
                        </w:rPr>
                      </w:pPr>
                    </w:p>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0A0079B3" wp14:editId="4F498F35">
                <wp:simplePos x="0" y="0"/>
                <wp:positionH relativeFrom="column">
                  <wp:posOffset>-137795</wp:posOffset>
                </wp:positionH>
                <wp:positionV relativeFrom="paragraph">
                  <wp:posOffset>262890</wp:posOffset>
                </wp:positionV>
                <wp:extent cx="3328035" cy="7825740"/>
                <wp:effectExtent l="0" t="0" r="24765"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7825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2">
                        <w:txbxContent>
                          <w:p w:rsidR="00F913C3" w:rsidRPr="00831EA2" w:rsidRDefault="00F913C3" w:rsidP="007D4C5C">
                            <w:pPr>
                              <w:spacing w:before="100" w:after="100"/>
                              <w:jc w:val="center"/>
                              <w:rPr>
                                <w:rFonts w:ascii="Arial Black" w:hAnsi="Arial Black"/>
                                <w:b/>
                                <w:sz w:val="28"/>
                                <w:szCs w:val="26"/>
                                <w:u w:val="single"/>
                              </w:rPr>
                            </w:pPr>
                            <w:r w:rsidRPr="00831EA2">
                              <w:rPr>
                                <w:rFonts w:ascii="Arial Black" w:hAnsi="Arial Black"/>
                                <w:b/>
                                <w:sz w:val="28"/>
                                <w:szCs w:val="26"/>
                                <w:u w:val="single"/>
                              </w:rPr>
                              <w:t xml:space="preserve">COVID-19-PLEASE READ </w:t>
                            </w:r>
                          </w:p>
                          <w:p w:rsidR="00F913C3" w:rsidRDefault="00F913C3" w:rsidP="00F913C3">
                            <w:pPr>
                              <w:spacing w:before="100" w:after="100"/>
                              <w:jc w:val="both"/>
                              <w:rPr>
                                <w:rFonts w:ascii="Arial Black" w:hAnsi="Arial Black"/>
                                <w:b/>
                                <w:sz w:val="28"/>
                                <w:szCs w:val="26"/>
                              </w:rPr>
                            </w:pPr>
                            <w:r w:rsidRPr="00F913C3">
                              <w:rPr>
                                <w:rFonts w:ascii="Arial" w:hAnsi="Arial" w:cs="Arial"/>
                              </w:rPr>
                              <w:t xml:space="preserve">Due to the current </w:t>
                            </w:r>
                            <w:r w:rsidR="002F7ED2">
                              <w:rPr>
                                <w:rFonts w:ascii="Arial" w:hAnsi="Arial" w:cs="Arial"/>
                              </w:rPr>
                              <w:t xml:space="preserve">Health Crisis and the order directed by Governor Cuomo </w:t>
                            </w:r>
                            <w:r w:rsidR="00BD1924">
                              <w:rPr>
                                <w:rFonts w:ascii="Arial" w:hAnsi="Arial" w:cs="Arial"/>
                              </w:rPr>
                              <w:t>the Village office is closed</w:t>
                            </w:r>
                            <w:r w:rsidR="00EF1880">
                              <w:rPr>
                                <w:rFonts w:ascii="Arial" w:hAnsi="Arial" w:cs="Arial"/>
                              </w:rPr>
                              <w:t xml:space="preserve"> temporarily</w:t>
                            </w:r>
                            <w:r w:rsidR="00BD1924">
                              <w:rPr>
                                <w:rFonts w:ascii="Arial" w:hAnsi="Arial" w:cs="Arial"/>
                              </w:rPr>
                              <w:t>.</w:t>
                            </w:r>
                            <w:r w:rsidR="002F7ED2">
                              <w:rPr>
                                <w:rFonts w:ascii="Arial" w:hAnsi="Arial" w:cs="Arial"/>
                              </w:rPr>
                              <w:t xml:space="preserve"> We will be </w:t>
                            </w:r>
                            <w:r w:rsidR="00BD1924">
                              <w:rPr>
                                <w:rFonts w:ascii="Arial" w:hAnsi="Arial" w:cs="Arial"/>
                              </w:rPr>
                              <w:t>available</w:t>
                            </w:r>
                            <w:r w:rsidR="002F7ED2">
                              <w:rPr>
                                <w:rFonts w:ascii="Arial" w:hAnsi="Arial" w:cs="Arial"/>
                              </w:rPr>
                              <w:t xml:space="preserve"> by appointment only. Call and leave a message if necessary. I will get back to you as soon as possible. Please pay </w:t>
                            </w:r>
                            <w:r w:rsidRPr="00F913C3">
                              <w:rPr>
                                <w:rFonts w:ascii="Arial" w:hAnsi="Arial" w:cs="Arial"/>
                              </w:rPr>
                              <w:t>your water/sewer bill by mail</w:t>
                            </w:r>
                            <w:r w:rsidR="00026276">
                              <w:rPr>
                                <w:rFonts w:ascii="Arial" w:hAnsi="Arial" w:cs="Arial"/>
                              </w:rPr>
                              <w:t>, online</w:t>
                            </w:r>
                            <w:r w:rsidRPr="00F913C3">
                              <w:rPr>
                                <w:rFonts w:ascii="Arial" w:hAnsi="Arial" w:cs="Arial"/>
                              </w:rPr>
                              <w:t xml:space="preserve"> or </w:t>
                            </w:r>
                            <w:r w:rsidR="002F7ED2">
                              <w:rPr>
                                <w:rFonts w:ascii="Arial" w:hAnsi="Arial" w:cs="Arial"/>
                              </w:rPr>
                              <w:t>use the mail slot in the front</w:t>
                            </w:r>
                            <w:r w:rsidRPr="00F913C3">
                              <w:rPr>
                                <w:rFonts w:ascii="Arial" w:hAnsi="Arial" w:cs="Arial"/>
                              </w:rPr>
                              <w:t xml:space="preserve"> door of the Village Office. </w:t>
                            </w:r>
                            <w:r w:rsidR="00222DAA">
                              <w:rPr>
                                <w:rFonts w:ascii="Arial" w:hAnsi="Arial" w:cs="Arial"/>
                              </w:rPr>
                              <w:t>Due to the unforeseen loss of income to many of our residents during this pandemic, the</w:t>
                            </w:r>
                            <w:r w:rsidR="00CC2F6C">
                              <w:rPr>
                                <w:rFonts w:ascii="Arial" w:hAnsi="Arial" w:cs="Arial"/>
                              </w:rPr>
                              <w:t xml:space="preserve"> Village Board </w:t>
                            </w:r>
                            <w:r w:rsidR="00EB634E">
                              <w:rPr>
                                <w:rFonts w:ascii="Arial" w:hAnsi="Arial" w:cs="Arial"/>
                              </w:rPr>
                              <w:t>made a motion</w:t>
                            </w:r>
                            <w:r w:rsidR="00CC2F6C">
                              <w:rPr>
                                <w:rFonts w:ascii="Arial" w:hAnsi="Arial" w:cs="Arial"/>
                              </w:rPr>
                              <w:t xml:space="preserve"> to </w:t>
                            </w:r>
                            <w:r w:rsidR="00EB634E">
                              <w:rPr>
                                <w:rFonts w:ascii="Arial" w:hAnsi="Arial" w:cs="Arial"/>
                              </w:rPr>
                              <w:t>delay</w:t>
                            </w:r>
                            <w:r w:rsidR="00CC2F6C">
                              <w:rPr>
                                <w:rFonts w:ascii="Arial" w:hAnsi="Arial" w:cs="Arial"/>
                              </w:rPr>
                              <w:t xml:space="preserve"> late fees for the April billing cycle</w:t>
                            </w:r>
                            <w:r w:rsidR="00EB634E">
                              <w:rPr>
                                <w:rFonts w:ascii="Arial" w:hAnsi="Arial" w:cs="Arial"/>
                              </w:rPr>
                              <w:t xml:space="preserve"> until 5/31/2020 giving an extra month to pay penalty free.</w:t>
                            </w:r>
                            <w:bookmarkStart w:id="0" w:name="_GoBack"/>
                            <w:bookmarkEnd w:id="0"/>
                          </w:p>
                          <w:p w:rsidR="00831EA2" w:rsidRDefault="00831EA2" w:rsidP="007D4C5C">
                            <w:pPr>
                              <w:spacing w:before="100" w:after="100"/>
                              <w:jc w:val="center"/>
                              <w:rPr>
                                <w:rFonts w:ascii="Arial Black" w:hAnsi="Arial Black"/>
                                <w:b/>
                                <w:sz w:val="28"/>
                                <w:szCs w:val="28"/>
                              </w:rPr>
                            </w:pPr>
                            <w:r>
                              <w:rPr>
                                <w:rFonts w:ascii="Arial Black" w:hAnsi="Arial Black"/>
                                <w:b/>
                                <w:sz w:val="28"/>
                                <w:szCs w:val="28"/>
                              </w:rPr>
                              <w:t xml:space="preserve">Nothing </w:t>
                            </w:r>
                            <w:r w:rsidR="00036BA9">
                              <w:rPr>
                                <w:rFonts w:ascii="Arial Black" w:hAnsi="Arial Black"/>
                                <w:b/>
                                <w:sz w:val="28"/>
                                <w:szCs w:val="28"/>
                              </w:rPr>
                              <w:t>down</w:t>
                            </w:r>
                            <w:r>
                              <w:rPr>
                                <w:rFonts w:ascii="Arial Black" w:hAnsi="Arial Black"/>
                                <w:b/>
                                <w:sz w:val="28"/>
                                <w:szCs w:val="28"/>
                              </w:rPr>
                              <w:t xml:space="preserve"> the Pipes</w:t>
                            </w:r>
                          </w:p>
                          <w:p w:rsidR="00036BA9" w:rsidRPr="00036BA9" w:rsidRDefault="00831EA2" w:rsidP="00036BA9">
                            <w:pPr>
                              <w:spacing w:before="100" w:after="100"/>
                              <w:jc w:val="both"/>
                              <w:rPr>
                                <w:rFonts w:ascii="Arial" w:hAnsi="Arial" w:cs="Arial"/>
                              </w:rPr>
                            </w:pPr>
                            <w:r w:rsidRPr="00036BA9">
                              <w:rPr>
                                <w:rFonts w:ascii="Arial" w:hAnsi="Arial" w:cs="Arial"/>
                              </w:rPr>
                              <w:t xml:space="preserve">Due to the possible shortage of toilet paper products, </w:t>
                            </w:r>
                            <w:r w:rsidR="00036BA9" w:rsidRPr="00036BA9">
                              <w:rPr>
                                <w:rFonts w:ascii="Arial" w:hAnsi="Arial" w:cs="Arial"/>
                              </w:rPr>
                              <w:t xml:space="preserve">it is critical that you do not flush anything other than toilet paper down the toilets. </w:t>
                            </w:r>
                            <w:r w:rsidR="00036BA9">
                              <w:rPr>
                                <w:rFonts w:ascii="Arial" w:hAnsi="Arial" w:cs="Arial"/>
                              </w:rPr>
                              <w:t>Baby wipes are the number one reason for sewer backups. If you are using baby or personal wipes, please be sure to dispose of the</w:t>
                            </w:r>
                            <w:r w:rsidR="00BD1924">
                              <w:rPr>
                                <w:rFonts w:ascii="Arial" w:hAnsi="Arial" w:cs="Arial"/>
                              </w:rPr>
                              <w:t>m</w:t>
                            </w:r>
                            <w:r w:rsidR="00036BA9">
                              <w:rPr>
                                <w:rFonts w:ascii="Arial" w:hAnsi="Arial" w:cs="Arial"/>
                              </w:rPr>
                              <w:t xml:space="preserve"> properly.</w:t>
                            </w:r>
                          </w:p>
                          <w:p w:rsidR="00831EA2" w:rsidRDefault="00831EA2" w:rsidP="007D4C5C">
                            <w:pPr>
                              <w:spacing w:before="100" w:after="100"/>
                              <w:jc w:val="center"/>
                              <w:rPr>
                                <w:rFonts w:ascii="Arial Black" w:hAnsi="Arial Black"/>
                                <w:b/>
                                <w:sz w:val="28"/>
                                <w:szCs w:val="28"/>
                              </w:rPr>
                            </w:pPr>
                            <w:r>
                              <w:rPr>
                                <w:rFonts w:ascii="Arial Black" w:hAnsi="Arial Black"/>
                                <w:b/>
                                <w:noProof/>
                                <w:sz w:val="28"/>
                                <w:szCs w:val="28"/>
                              </w:rPr>
                              <w:drawing>
                                <wp:inline distT="0" distB="0" distL="0" distR="0" wp14:anchorId="6D94382A" wp14:editId="6A3B9CF1">
                                  <wp:extent cx="3137169" cy="14498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 flush wipes.jpg"/>
                                          <pic:cNvPicPr/>
                                        </pic:nvPicPr>
                                        <pic:blipFill>
                                          <a:blip r:embed="rId9">
                                            <a:extLst>
                                              <a:ext uri="{28A0092B-C50C-407E-A947-70E740481C1C}">
                                                <a14:useLocalDpi xmlns:a14="http://schemas.microsoft.com/office/drawing/2010/main" val="0"/>
                                              </a:ext>
                                            </a:extLst>
                                          </a:blip>
                                          <a:stretch>
                                            <a:fillRect/>
                                          </a:stretch>
                                        </pic:blipFill>
                                        <pic:spPr>
                                          <a:xfrm>
                                            <a:off x="0" y="0"/>
                                            <a:ext cx="3136265" cy="1449441"/>
                                          </a:xfrm>
                                          <a:prstGeom prst="rect">
                                            <a:avLst/>
                                          </a:prstGeom>
                                        </pic:spPr>
                                      </pic:pic>
                                    </a:graphicData>
                                  </a:graphic>
                                </wp:inline>
                              </w:drawing>
                            </w:r>
                          </w:p>
                          <w:p w:rsidR="00BD1924" w:rsidRDefault="00BD1924" w:rsidP="00BD1924">
                            <w:pPr>
                              <w:spacing w:before="100" w:after="100"/>
                              <w:jc w:val="center"/>
                              <w:rPr>
                                <w:rFonts w:ascii="Arial Black" w:hAnsi="Arial Black" w:cs="Arial"/>
                                <w:sz w:val="28"/>
                                <w:szCs w:val="28"/>
                              </w:rPr>
                            </w:pPr>
                            <w:r w:rsidRPr="00017763">
                              <w:rPr>
                                <w:rFonts w:ascii="Arial Black" w:hAnsi="Arial Black" w:cs="Arial"/>
                                <w:sz w:val="28"/>
                                <w:szCs w:val="28"/>
                              </w:rPr>
                              <w:t>Trees</w:t>
                            </w:r>
                          </w:p>
                          <w:p w:rsidR="00BD1924" w:rsidRDefault="00BD1924" w:rsidP="00BD1924">
                            <w:pPr>
                              <w:spacing w:before="100" w:after="100"/>
                              <w:jc w:val="both"/>
                              <w:rPr>
                                <w:rFonts w:ascii="Arial" w:hAnsi="Arial" w:cs="Arial"/>
                              </w:rPr>
                            </w:pPr>
                            <w:r w:rsidRPr="00017763">
                              <w:rPr>
                                <w:rFonts w:ascii="Arial" w:hAnsi="Arial" w:cs="Arial"/>
                              </w:rPr>
                              <w:t xml:space="preserve">Please remember that the village can only trim trees that are </w:t>
                            </w:r>
                            <w:r>
                              <w:rPr>
                                <w:rFonts w:ascii="Arial" w:hAnsi="Arial" w:cs="Arial"/>
                              </w:rPr>
                              <w:t>in</w:t>
                            </w:r>
                            <w:r w:rsidRPr="00017763">
                              <w:rPr>
                                <w:rFonts w:ascii="Arial" w:hAnsi="Arial" w:cs="Arial"/>
                              </w:rPr>
                              <w:t xml:space="preserve"> the village right of way. We cannot remove or trim trees on private property.  If you are planning on planting a new tree this year, please call the DPW before you dig to make sure you do not plant it in an area that may have an easement or near a water or sewer line.  The roots can cause damage and be costly to the resident and the village.</w:t>
                            </w:r>
                            <w:r w:rsidRPr="00091372">
                              <w:rPr>
                                <w:rFonts w:ascii="Arial" w:hAnsi="Arial" w:cs="Arial"/>
                              </w:rPr>
                              <w:t xml:space="preserve"> </w:t>
                            </w:r>
                          </w:p>
                          <w:p w:rsidR="00BD1924" w:rsidRPr="001B0132" w:rsidRDefault="00BD1924" w:rsidP="00BD1924">
                            <w:pPr>
                              <w:spacing w:before="100" w:after="100"/>
                              <w:jc w:val="center"/>
                              <w:rPr>
                                <w:rFonts w:ascii="Arial Black" w:hAnsi="Arial Black" w:cs="Arial"/>
                                <w:b/>
                                <w:sz w:val="28"/>
                                <w:szCs w:val="28"/>
                              </w:rPr>
                            </w:pPr>
                            <w:r w:rsidRPr="001B0132">
                              <w:rPr>
                                <w:rFonts w:ascii="Arial Black" w:hAnsi="Arial Black" w:cs="Arial"/>
                                <w:b/>
                                <w:sz w:val="28"/>
                                <w:szCs w:val="28"/>
                              </w:rPr>
                              <w:t>Memorial Day Parades</w:t>
                            </w:r>
                          </w:p>
                          <w:p w:rsidR="00BD1924" w:rsidRPr="001B0132" w:rsidRDefault="00BD1924" w:rsidP="00BD1924">
                            <w:pPr>
                              <w:spacing w:before="100" w:after="100"/>
                              <w:jc w:val="both"/>
                              <w:rPr>
                                <w:rFonts w:ascii="Arial" w:hAnsi="Arial" w:cs="Arial"/>
                              </w:rPr>
                            </w:pPr>
                            <w:r w:rsidRPr="001B0132">
                              <w:rPr>
                                <w:rFonts w:ascii="Arial" w:hAnsi="Arial" w:cs="Arial"/>
                              </w:rPr>
                              <w:t xml:space="preserve">The 2020 Memorial Day Parades </w:t>
                            </w:r>
                            <w:r>
                              <w:rPr>
                                <w:rFonts w:ascii="Arial" w:hAnsi="Arial" w:cs="Arial"/>
                              </w:rPr>
                              <w:t>are tentatively scheduled as</w:t>
                            </w:r>
                            <w:r w:rsidRPr="001B0132">
                              <w:rPr>
                                <w:rFonts w:ascii="Arial" w:hAnsi="Arial" w:cs="Arial"/>
                              </w:rPr>
                              <w:t xml:space="preserve"> follows on Monday May 25</w:t>
                            </w:r>
                            <w:r w:rsidRPr="001B0132">
                              <w:rPr>
                                <w:rFonts w:ascii="Arial" w:hAnsi="Arial" w:cs="Arial"/>
                                <w:vertAlign w:val="superscript"/>
                              </w:rPr>
                              <w:t>th</w:t>
                            </w:r>
                            <w:r w:rsidRPr="001B0132">
                              <w:rPr>
                                <w:rFonts w:ascii="Arial" w:hAnsi="Arial" w:cs="Arial"/>
                              </w:rPr>
                              <w:t xml:space="preserve">: The Ionia Parade will be at 8:30 AM,   the West Bloomfield will be at approximately 10 AM (following the Ionia Parade), and the Bloomfield Parade will be at 11 AM. A ceremony will follow the conclusion of the </w:t>
                            </w:r>
                            <w:r>
                              <w:rPr>
                                <w:rFonts w:ascii="Arial" w:hAnsi="Arial" w:cs="Arial"/>
                              </w:rPr>
                              <w:t>Bloomfield parade at Elton Park in the Village.</w:t>
                            </w:r>
                          </w:p>
                          <w:p w:rsidR="00BD1924" w:rsidRPr="00B75630" w:rsidRDefault="00BD1924" w:rsidP="00BD1924">
                            <w:pPr>
                              <w:spacing w:before="100" w:after="100"/>
                              <w:jc w:val="center"/>
                              <w:rPr>
                                <w:rFonts w:ascii="Arial" w:hAnsi="Arial" w:cs="Arial"/>
                              </w:rPr>
                            </w:pPr>
                            <w:r>
                              <w:rPr>
                                <w:rFonts w:ascii="Arial Black" w:hAnsi="Arial Black"/>
                                <w:b/>
                                <w:sz w:val="28"/>
                                <w:szCs w:val="28"/>
                              </w:rPr>
                              <w:t>R</w:t>
                            </w:r>
                            <w:r w:rsidRPr="00B75630">
                              <w:rPr>
                                <w:rFonts w:ascii="Arial Black" w:hAnsi="Arial Black"/>
                                <w:b/>
                                <w:sz w:val="28"/>
                                <w:szCs w:val="28"/>
                              </w:rPr>
                              <w:t>abies Clinics</w:t>
                            </w:r>
                          </w:p>
                          <w:p w:rsidR="00BD1924" w:rsidRDefault="00BD1924" w:rsidP="00BD1924">
                            <w:pPr>
                              <w:spacing w:before="100" w:after="100"/>
                              <w:jc w:val="both"/>
                              <w:rPr>
                                <w:rFonts w:ascii="Arial Black" w:hAnsi="Arial Black" w:cs="Arial"/>
                                <w:sz w:val="28"/>
                                <w:szCs w:val="28"/>
                              </w:rPr>
                            </w:pPr>
                            <w:r w:rsidRPr="00B75630">
                              <w:rPr>
                                <w:rFonts w:ascii="Arial" w:hAnsi="Arial" w:cs="Arial"/>
                              </w:rPr>
                              <w:t>Because we have documented rabies in our county, New York State Law requires every dog, cat, and ferret at least 3 months of age be vaccinated against rabies at all times. Each year Ontario County Public Health provides six free rabies clinics throughout the county.</w:t>
                            </w:r>
                            <w:r w:rsidRPr="00B71C52">
                              <w:rPr>
                                <w:rFonts w:ascii="Arial" w:hAnsi="Arial" w:cs="Arial"/>
                              </w:rPr>
                              <w:t xml:space="preserve"> </w:t>
                            </w:r>
                            <w:r w:rsidRPr="00FB04CC">
                              <w:rPr>
                                <w:rFonts w:ascii="Arial" w:hAnsi="Arial" w:cs="Arial"/>
                              </w:rPr>
                              <w:t xml:space="preserve">The </w:t>
                            </w:r>
                            <w:r>
                              <w:rPr>
                                <w:rFonts w:ascii="Arial" w:hAnsi="Arial" w:cs="Arial"/>
                              </w:rPr>
                              <w:t xml:space="preserve">2020 rabies clinics run from 9AM-Noon and are </w:t>
                            </w:r>
                            <w:r w:rsidRPr="00FB04CC">
                              <w:rPr>
                                <w:rFonts w:ascii="Arial" w:hAnsi="Arial" w:cs="Arial"/>
                              </w:rPr>
                              <w:t>schedule</w:t>
                            </w:r>
                            <w:r>
                              <w:rPr>
                                <w:rFonts w:ascii="Arial" w:hAnsi="Arial" w:cs="Arial"/>
                              </w:rPr>
                              <w:t xml:space="preserve">d for the following dates and locations: </w:t>
                            </w:r>
                            <w:r w:rsidRPr="00B9677C">
                              <w:rPr>
                                <w:rFonts w:ascii="Arial" w:hAnsi="Arial" w:cs="Arial"/>
                                <w:b/>
                              </w:rPr>
                              <w:t>April</w:t>
                            </w:r>
                            <w:r w:rsidRPr="00E1103D">
                              <w:rPr>
                                <w:rFonts w:ascii="Arial" w:hAnsi="Arial" w:cs="Arial"/>
                                <w:b/>
                              </w:rPr>
                              <w:t xml:space="preserve"> 4</w:t>
                            </w:r>
                            <w:r w:rsidRPr="00E1103D">
                              <w:rPr>
                                <w:rFonts w:ascii="Arial" w:hAnsi="Arial" w:cs="Arial"/>
                                <w:b/>
                                <w:vertAlign w:val="superscript"/>
                              </w:rPr>
                              <w:t>th</w:t>
                            </w:r>
                            <w:r>
                              <w:rPr>
                                <w:rFonts w:ascii="Arial" w:hAnsi="Arial" w:cs="Arial"/>
                              </w:rPr>
                              <w:t xml:space="preserve">: </w:t>
                            </w:r>
                            <w:r w:rsidRPr="00FB04CC">
                              <w:rPr>
                                <w:rFonts w:ascii="Arial" w:hAnsi="Arial" w:cs="Arial"/>
                              </w:rPr>
                              <w:t>Gorham Town Barns-</w:t>
                            </w:r>
                            <w:r>
                              <w:rPr>
                                <w:rFonts w:ascii="Arial" w:hAnsi="Arial" w:cs="Arial"/>
                              </w:rPr>
                              <w:t xml:space="preserve"> </w:t>
                            </w:r>
                            <w:r w:rsidRPr="00FB04CC">
                              <w:rPr>
                                <w:rFonts w:ascii="Arial" w:hAnsi="Arial" w:cs="Arial"/>
                              </w:rPr>
                              <w:t>3478 Lake to Lake Rd</w:t>
                            </w:r>
                            <w:r>
                              <w:rPr>
                                <w:rFonts w:ascii="Arial" w:hAnsi="Arial" w:cs="Arial"/>
                              </w:rPr>
                              <w:t xml:space="preserve"> Gorham, </w:t>
                            </w:r>
                            <w:r w:rsidRPr="00E1103D">
                              <w:rPr>
                                <w:rFonts w:ascii="Arial" w:hAnsi="Arial" w:cs="Arial"/>
                                <w:b/>
                              </w:rPr>
                              <w:t>June 13</w:t>
                            </w:r>
                            <w:r w:rsidRPr="00E1103D">
                              <w:rPr>
                                <w:rFonts w:ascii="Arial" w:hAnsi="Arial" w:cs="Arial"/>
                                <w:b/>
                                <w:vertAlign w:val="superscript"/>
                              </w:rPr>
                              <w:t>th</w:t>
                            </w:r>
                            <w:r w:rsidRPr="00FB04CC">
                              <w:rPr>
                                <w:rFonts w:ascii="Arial" w:hAnsi="Arial" w:cs="Arial"/>
                              </w:rPr>
                              <w:t>: Geneva Hydrant Hose facility</w:t>
                            </w:r>
                            <w:r>
                              <w:rPr>
                                <w:rFonts w:ascii="Arial" w:hAnsi="Arial" w:cs="Arial"/>
                              </w:rPr>
                              <w:t xml:space="preserve">- </w:t>
                            </w:r>
                            <w:r w:rsidRPr="00FB04CC">
                              <w:rPr>
                                <w:rFonts w:ascii="Arial" w:hAnsi="Arial" w:cs="Arial"/>
                              </w:rPr>
                              <w:t xml:space="preserve">79 Geneva St., </w:t>
                            </w:r>
                            <w:r w:rsidRPr="00E1103D">
                              <w:rPr>
                                <w:rFonts w:ascii="Arial" w:hAnsi="Arial" w:cs="Arial"/>
                                <w:b/>
                              </w:rPr>
                              <w:t>August 22</w:t>
                            </w:r>
                            <w:r w:rsidRPr="00E1103D">
                              <w:rPr>
                                <w:rFonts w:ascii="Arial" w:hAnsi="Arial" w:cs="Arial"/>
                                <w:b/>
                                <w:vertAlign w:val="superscript"/>
                              </w:rPr>
                              <w:t>nd</w:t>
                            </w:r>
                            <w:r w:rsidRPr="00FB04CC">
                              <w:rPr>
                                <w:rFonts w:ascii="Arial" w:hAnsi="Arial" w:cs="Arial"/>
                              </w:rPr>
                              <w:t>: S Bristol Town Barns</w:t>
                            </w:r>
                            <w:r>
                              <w:rPr>
                                <w:rFonts w:ascii="Arial" w:hAnsi="Arial" w:cs="Arial"/>
                              </w:rPr>
                              <w:t xml:space="preserve">- </w:t>
                            </w:r>
                            <w:r w:rsidRPr="00FB04CC">
                              <w:rPr>
                                <w:rFonts w:ascii="Arial" w:hAnsi="Arial" w:cs="Arial"/>
                              </w:rPr>
                              <w:t>6371 Rte.</w:t>
                            </w:r>
                            <w:r>
                              <w:rPr>
                                <w:rFonts w:ascii="Arial" w:hAnsi="Arial" w:cs="Arial"/>
                              </w:rPr>
                              <w:t xml:space="preserve"> </w:t>
                            </w:r>
                            <w:r w:rsidRPr="00FB04CC">
                              <w:rPr>
                                <w:rFonts w:ascii="Arial" w:hAnsi="Arial" w:cs="Arial"/>
                              </w:rPr>
                              <w:t xml:space="preserve">64, </w:t>
                            </w:r>
                            <w:r>
                              <w:rPr>
                                <w:rFonts w:ascii="Arial" w:hAnsi="Arial" w:cs="Arial"/>
                              </w:rPr>
                              <w:t xml:space="preserve">Naples </w:t>
                            </w:r>
                            <w:r>
                              <w:rPr>
                                <w:rFonts w:ascii="Arial" w:hAnsi="Arial" w:cs="Arial"/>
                                <w:b/>
                              </w:rPr>
                              <w:t>Sep</w:t>
                            </w:r>
                            <w:r w:rsidRPr="00E1103D">
                              <w:rPr>
                                <w:rFonts w:ascii="Arial" w:hAnsi="Arial" w:cs="Arial"/>
                                <w:b/>
                              </w:rPr>
                              <w:t xml:space="preserve"> </w:t>
                            </w:r>
                            <w:r>
                              <w:rPr>
                                <w:rFonts w:ascii="Arial" w:hAnsi="Arial" w:cs="Arial"/>
                                <w:b/>
                              </w:rPr>
                              <w:t>19</w:t>
                            </w:r>
                            <w:r w:rsidRPr="00E1103D">
                              <w:rPr>
                                <w:rFonts w:ascii="Arial" w:hAnsi="Arial" w:cs="Arial"/>
                                <w:b/>
                                <w:vertAlign w:val="superscript"/>
                              </w:rPr>
                              <w:t>th</w:t>
                            </w:r>
                            <w:r w:rsidRPr="00FB04CC">
                              <w:rPr>
                                <w:rFonts w:ascii="Arial" w:hAnsi="Arial" w:cs="Arial"/>
                              </w:rPr>
                              <w:t>: Hurley Building</w:t>
                            </w:r>
                            <w:r>
                              <w:rPr>
                                <w:rFonts w:ascii="Arial" w:hAnsi="Arial" w:cs="Arial"/>
                              </w:rPr>
                              <w:t>-</w:t>
                            </w:r>
                            <w:r w:rsidRPr="00FB04CC">
                              <w:rPr>
                                <w:rFonts w:ascii="Arial" w:hAnsi="Arial" w:cs="Arial"/>
                              </w:rPr>
                              <w:t xml:space="preserve"> 205 Saltonstall St. Canandaigua, </w:t>
                            </w:r>
                            <w:r w:rsidRPr="00E1103D">
                              <w:rPr>
                                <w:rFonts w:ascii="Arial" w:hAnsi="Arial" w:cs="Arial"/>
                                <w:b/>
                              </w:rPr>
                              <w:t>October 17</w:t>
                            </w:r>
                            <w:r w:rsidRPr="00E1103D">
                              <w:rPr>
                                <w:rFonts w:ascii="Arial" w:hAnsi="Arial" w:cs="Arial"/>
                                <w:b/>
                                <w:vertAlign w:val="superscript"/>
                              </w:rPr>
                              <w:t>th</w:t>
                            </w:r>
                            <w:r w:rsidRPr="00E1103D">
                              <w:rPr>
                                <w:rFonts w:ascii="Arial" w:hAnsi="Arial" w:cs="Arial"/>
                                <w:b/>
                              </w:rPr>
                              <w:t>:</w:t>
                            </w:r>
                            <w:r>
                              <w:rPr>
                                <w:rFonts w:ascii="Arial" w:hAnsi="Arial" w:cs="Arial"/>
                              </w:rPr>
                              <w:t xml:space="preserve"> </w:t>
                            </w:r>
                            <w:r w:rsidRPr="00FB04CC">
                              <w:rPr>
                                <w:rFonts w:ascii="Arial" w:hAnsi="Arial" w:cs="Arial"/>
                              </w:rPr>
                              <w:t>Farmington Highway Garage</w:t>
                            </w:r>
                            <w:r>
                              <w:rPr>
                                <w:rFonts w:ascii="Arial" w:hAnsi="Arial" w:cs="Arial"/>
                              </w:rPr>
                              <w:t xml:space="preserve"> located at </w:t>
                            </w:r>
                            <w:r w:rsidRPr="00FB04CC">
                              <w:rPr>
                                <w:rFonts w:ascii="Arial" w:hAnsi="Arial" w:cs="Arial"/>
                              </w:rPr>
                              <w:t xml:space="preserve">985 Hook Rd.  </w:t>
                            </w:r>
                            <w:r>
                              <w:rPr>
                                <w:rFonts w:ascii="Arial" w:hAnsi="Arial" w:cs="Arial"/>
                              </w:rPr>
                              <w:t xml:space="preserve">Clinics are FREE but donations are appreciated.  Dogs, Cats and ferrets must be healthy and at least 12 weeks old. Bring your most recent rabies certificate with you if possible. Pets must be on a leash or in a carrier. For more information call Ontario County Public Health at (585) 396-4343 </w:t>
                            </w:r>
                            <w:r w:rsidRPr="00B75630">
                              <w:rPr>
                                <w:rFonts w:ascii="Arial" w:hAnsi="Arial" w:cs="Arial"/>
                              </w:rPr>
                              <w:t xml:space="preserve">or visit </w:t>
                            </w:r>
                            <w:hyperlink r:id="rId10" w:history="1">
                              <w:r w:rsidRPr="00B75630">
                                <w:rPr>
                                  <w:rStyle w:val="Hyperlink"/>
                                </w:rPr>
                                <w:t>https://www.co.ontario.ny.us/765/Rabies</w:t>
                              </w:r>
                            </w:hyperlink>
                            <w:r w:rsidRPr="00B75630">
                              <w:t>.</w:t>
                            </w:r>
                          </w:p>
                          <w:p w:rsidR="00A108FE" w:rsidRDefault="00A108FE" w:rsidP="00831EA2">
                            <w:pPr>
                              <w:spacing w:before="100" w:after="100"/>
                              <w:jc w:val="center"/>
                              <w:rPr>
                                <w:rFonts w:ascii="Arial Black" w:hAnsi="Arial Black"/>
                                <w:b/>
                                <w:sz w:val="28"/>
                                <w:szCs w:val="26"/>
                              </w:rPr>
                            </w:pPr>
                          </w:p>
                          <w:p w:rsidR="00831EA2" w:rsidRPr="00A51407" w:rsidRDefault="00831EA2" w:rsidP="00831EA2">
                            <w:pPr>
                              <w:spacing w:before="100" w:after="100"/>
                              <w:jc w:val="center"/>
                              <w:rPr>
                                <w:rFonts w:ascii="Arial Black" w:hAnsi="Arial Black"/>
                                <w:b/>
                                <w:sz w:val="28"/>
                                <w:szCs w:val="26"/>
                              </w:rPr>
                            </w:pPr>
                            <w:r w:rsidRPr="00A51407">
                              <w:rPr>
                                <w:rFonts w:ascii="Arial Black" w:hAnsi="Arial Black"/>
                                <w:b/>
                                <w:sz w:val="28"/>
                                <w:szCs w:val="26"/>
                              </w:rPr>
                              <w:t>Building Permits</w:t>
                            </w:r>
                          </w:p>
                          <w:p w:rsidR="00831EA2" w:rsidRDefault="00831EA2" w:rsidP="00831EA2">
                            <w:pPr>
                              <w:spacing w:before="100" w:after="100"/>
                              <w:jc w:val="both"/>
                              <w:rPr>
                                <w:rFonts w:ascii="Arial Black" w:hAnsi="Arial Black"/>
                                <w:b/>
                                <w:sz w:val="28"/>
                                <w:szCs w:val="28"/>
                              </w:rPr>
                            </w:pPr>
                            <w:r w:rsidRPr="00765403">
                              <w:rPr>
                                <w:rFonts w:ascii="Arial" w:hAnsi="Arial" w:cs="Arial"/>
                              </w:rPr>
                              <w:t>Building permits are required in the village for a number of projects to insure that the state building codes and local building requirements are met.  They also insure the safety of the current residents and inform prospective buyers that all codes have been met. Often lawyers representing buyers will request copies of building permits that date back many years.  This is done to insure that the client will be purchasing a home that meets standards and is not in violation of any building regulations.   When in doubt about a permit call the Code Enforcement Officer at 657-</w:t>
                            </w:r>
                            <w:r>
                              <w:rPr>
                                <w:rFonts w:ascii="Arial" w:hAnsi="Arial" w:cs="Arial"/>
                              </w:rPr>
                              <w:t xml:space="preserve">7700 option #4 </w:t>
                            </w:r>
                            <w:r w:rsidRPr="00765403">
                              <w:rPr>
                                <w:rFonts w:ascii="Arial" w:hAnsi="Arial" w:cs="Arial"/>
                              </w:rPr>
                              <w:t>and ask if a permit is required.   Here are some areas that need permits: building, altering or adding to a house, woodstove, fireplace, chimney, swimming pool, sign, roofing, fence, demolition of a buil</w:t>
                            </w:r>
                            <w:r>
                              <w:rPr>
                                <w:rFonts w:ascii="Arial" w:hAnsi="Arial" w:cs="Arial"/>
                              </w:rPr>
                              <w:t>ding, utility shed up to 10x12.</w:t>
                            </w:r>
                          </w:p>
                          <w:p w:rsidR="005F04A7" w:rsidRPr="007E5BB4" w:rsidRDefault="005F04A7" w:rsidP="005F04A7">
                            <w:pPr>
                              <w:spacing w:before="100" w:after="100"/>
                              <w:jc w:val="center"/>
                              <w:rPr>
                                <w:rFonts w:ascii="Arial" w:hAnsi="Arial" w:cs="Arial"/>
                              </w:rPr>
                            </w:pPr>
                            <w:r w:rsidRPr="007E5BB4">
                              <w:rPr>
                                <w:rFonts w:ascii="Arial Black" w:hAnsi="Arial Black" w:cs="Arial"/>
                                <w:sz w:val="28"/>
                                <w:szCs w:val="28"/>
                              </w:rPr>
                              <w:t>2020 Census</w:t>
                            </w:r>
                          </w:p>
                          <w:p w:rsidR="005F04A7" w:rsidRDefault="005F04A7" w:rsidP="005F04A7">
                            <w:pPr>
                              <w:spacing w:before="100" w:after="100"/>
                              <w:jc w:val="both"/>
                              <w:rPr>
                                <w:rFonts w:ascii="Arial" w:hAnsi="Arial" w:cs="Arial"/>
                              </w:rPr>
                            </w:pPr>
                            <w:r w:rsidRPr="007E5BB4">
                              <w:rPr>
                                <w:rFonts w:ascii="Arial" w:hAnsi="Arial" w:cs="Arial"/>
                              </w:rPr>
                              <w:t>By now, you should have received i</w:t>
                            </w:r>
                            <w:r>
                              <w:rPr>
                                <w:rFonts w:ascii="Arial" w:hAnsi="Arial" w:cs="Arial"/>
                              </w:rPr>
                              <w:t>nformation about the 2020 Census.  Why does your response matter? It helps to determine how billions of dollars are spent</w:t>
                            </w:r>
                            <w:r w:rsidR="00B77170">
                              <w:rPr>
                                <w:rFonts w:ascii="Arial" w:hAnsi="Arial" w:cs="Arial"/>
                              </w:rPr>
                              <w:t xml:space="preserve"> and distributed</w:t>
                            </w:r>
                            <w:r>
                              <w:rPr>
                                <w:rFonts w:ascii="Arial" w:hAnsi="Arial" w:cs="Arial"/>
                              </w:rPr>
                              <w:t xml:space="preserve"> each year</w:t>
                            </w:r>
                            <w:r w:rsidR="00B77170">
                              <w:rPr>
                                <w:rFonts w:ascii="Arial" w:hAnsi="Arial" w:cs="Arial"/>
                              </w:rPr>
                              <w:t xml:space="preserve"> and sent to Counties and Villages such as ours</w:t>
                            </w:r>
                            <w:r>
                              <w:rPr>
                                <w:rFonts w:ascii="Arial" w:hAnsi="Arial" w:cs="Arial"/>
                              </w:rPr>
                              <w:t xml:space="preserve">.  Some examples of items that are depending on Census results are health clinics, fire departments, schools, and even roads and highways.  </w:t>
                            </w:r>
                            <w:r w:rsidRPr="007E5BB4">
                              <w:rPr>
                                <w:rFonts w:ascii="Arial" w:hAnsi="Arial" w:cs="Arial"/>
                              </w:rPr>
                              <w:t>The best way to avoid a visit from a census taker is to fill out the 2020 Census questionnaire online, by phone, or by mail as soon as possible.  July 31</w:t>
                            </w:r>
                            <w:r w:rsidRPr="007E5BB4">
                              <w:rPr>
                                <w:rFonts w:ascii="Arial" w:hAnsi="Arial" w:cs="Arial"/>
                                <w:vertAlign w:val="superscript"/>
                              </w:rPr>
                              <w:t>st</w:t>
                            </w:r>
                            <w:r w:rsidRPr="007E5BB4">
                              <w:rPr>
                                <w:rFonts w:ascii="Arial" w:hAnsi="Arial" w:cs="Arial"/>
                              </w:rPr>
                              <w:t xml:space="preserve"> is the last day for households to self-respond online, by phone or by mail.  For more information please visit </w:t>
                            </w:r>
                            <w:hyperlink r:id="rId11" w:history="1">
                              <w:r w:rsidRPr="007E5BB4">
                                <w:rPr>
                                  <w:rFonts w:ascii="Arial" w:hAnsi="Arial" w:cs="Arial"/>
                                </w:rPr>
                                <w:t>https://2020census.gov/en.html</w:t>
                              </w:r>
                            </w:hyperlink>
                          </w:p>
                          <w:p w:rsidR="00DC1986" w:rsidRDefault="00DC1986" w:rsidP="00344E1B">
                            <w:pPr>
                              <w:spacing w:after="12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85pt;margin-top:20.7pt;width:262.05pt;height:61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" o:allowincell="f" filled="f">
                <v:textbox style="mso-next-textbox:#Text Box 5">
                  <w:txbxContent>
                    <w:p w:rsidR="00F913C3" w:rsidRPr="00831EA2" w:rsidRDefault="00F913C3" w:rsidP="007D4C5C">
                      <w:pPr>
                        <w:spacing w:before="100" w:after="100"/>
                        <w:jc w:val="center"/>
                        <w:rPr>
                          <w:rFonts w:ascii="Arial Black" w:hAnsi="Arial Black"/>
                          <w:b/>
                          <w:sz w:val="28"/>
                          <w:szCs w:val="26"/>
                          <w:u w:val="single"/>
                        </w:rPr>
                      </w:pPr>
                      <w:r w:rsidRPr="00831EA2">
                        <w:rPr>
                          <w:rFonts w:ascii="Arial Black" w:hAnsi="Arial Black"/>
                          <w:b/>
                          <w:sz w:val="28"/>
                          <w:szCs w:val="26"/>
                          <w:u w:val="single"/>
                        </w:rPr>
                        <w:t xml:space="preserve">COVID-19-PLEASE READ </w:t>
                      </w:r>
                    </w:p>
                    <w:p w:rsidR="00F913C3" w:rsidRDefault="00F913C3" w:rsidP="00F913C3">
                      <w:pPr>
                        <w:spacing w:before="100" w:after="100"/>
                        <w:jc w:val="both"/>
                        <w:rPr>
                          <w:rFonts w:ascii="Arial Black" w:hAnsi="Arial Black"/>
                          <w:b/>
                          <w:sz w:val="28"/>
                          <w:szCs w:val="26"/>
                        </w:rPr>
                      </w:pPr>
                      <w:r w:rsidRPr="00F913C3">
                        <w:rPr>
                          <w:rFonts w:ascii="Arial" w:hAnsi="Arial" w:cs="Arial"/>
                        </w:rPr>
                        <w:t xml:space="preserve">Due to the current </w:t>
                      </w:r>
                      <w:r w:rsidR="002F7ED2">
                        <w:rPr>
                          <w:rFonts w:ascii="Arial" w:hAnsi="Arial" w:cs="Arial"/>
                        </w:rPr>
                        <w:t xml:space="preserve">Health Crisis and the order directed by Governor Cuomo </w:t>
                      </w:r>
                      <w:r w:rsidR="00BD1924">
                        <w:rPr>
                          <w:rFonts w:ascii="Arial" w:hAnsi="Arial" w:cs="Arial"/>
                        </w:rPr>
                        <w:t>the Village office is closed</w:t>
                      </w:r>
                      <w:r w:rsidR="00EF1880">
                        <w:rPr>
                          <w:rFonts w:ascii="Arial" w:hAnsi="Arial" w:cs="Arial"/>
                        </w:rPr>
                        <w:t xml:space="preserve"> temporarily</w:t>
                      </w:r>
                      <w:r w:rsidR="00BD1924">
                        <w:rPr>
                          <w:rFonts w:ascii="Arial" w:hAnsi="Arial" w:cs="Arial"/>
                        </w:rPr>
                        <w:t>.</w:t>
                      </w:r>
                      <w:r w:rsidR="002F7ED2">
                        <w:rPr>
                          <w:rFonts w:ascii="Arial" w:hAnsi="Arial" w:cs="Arial"/>
                        </w:rPr>
                        <w:t xml:space="preserve"> We will be </w:t>
                      </w:r>
                      <w:r w:rsidR="00BD1924">
                        <w:rPr>
                          <w:rFonts w:ascii="Arial" w:hAnsi="Arial" w:cs="Arial"/>
                        </w:rPr>
                        <w:t>available</w:t>
                      </w:r>
                      <w:r w:rsidR="002F7ED2">
                        <w:rPr>
                          <w:rFonts w:ascii="Arial" w:hAnsi="Arial" w:cs="Arial"/>
                        </w:rPr>
                        <w:t xml:space="preserve"> by appointment only. Call and leave a message if necessary. I will get back to you as soon as possible. Please pay </w:t>
                      </w:r>
                      <w:r w:rsidRPr="00F913C3">
                        <w:rPr>
                          <w:rFonts w:ascii="Arial" w:hAnsi="Arial" w:cs="Arial"/>
                        </w:rPr>
                        <w:t>your water/sewer bill by mail</w:t>
                      </w:r>
                      <w:r w:rsidR="00026276">
                        <w:rPr>
                          <w:rFonts w:ascii="Arial" w:hAnsi="Arial" w:cs="Arial"/>
                        </w:rPr>
                        <w:t>, online</w:t>
                      </w:r>
                      <w:r w:rsidRPr="00F913C3">
                        <w:rPr>
                          <w:rFonts w:ascii="Arial" w:hAnsi="Arial" w:cs="Arial"/>
                        </w:rPr>
                        <w:t xml:space="preserve"> or </w:t>
                      </w:r>
                      <w:r w:rsidR="002F7ED2">
                        <w:rPr>
                          <w:rFonts w:ascii="Arial" w:hAnsi="Arial" w:cs="Arial"/>
                        </w:rPr>
                        <w:t>use the mail slot in the front</w:t>
                      </w:r>
                      <w:r w:rsidRPr="00F913C3">
                        <w:rPr>
                          <w:rFonts w:ascii="Arial" w:hAnsi="Arial" w:cs="Arial"/>
                        </w:rPr>
                        <w:t xml:space="preserve"> door of the Village Office. </w:t>
                      </w:r>
                      <w:r w:rsidR="00222DAA">
                        <w:rPr>
                          <w:rFonts w:ascii="Arial" w:hAnsi="Arial" w:cs="Arial"/>
                        </w:rPr>
                        <w:t>Due to the unforeseen loss of income to many of our residents during this pandemic, the</w:t>
                      </w:r>
                      <w:r w:rsidR="00CC2F6C">
                        <w:rPr>
                          <w:rFonts w:ascii="Arial" w:hAnsi="Arial" w:cs="Arial"/>
                        </w:rPr>
                        <w:t xml:space="preserve"> Village Board </w:t>
                      </w:r>
                      <w:r w:rsidR="00EB634E">
                        <w:rPr>
                          <w:rFonts w:ascii="Arial" w:hAnsi="Arial" w:cs="Arial"/>
                        </w:rPr>
                        <w:t>made a motion</w:t>
                      </w:r>
                      <w:r w:rsidR="00CC2F6C">
                        <w:rPr>
                          <w:rFonts w:ascii="Arial" w:hAnsi="Arial" w:cs="Arial"/>
                        </w:rPr>
                        <w:t xml:space="preserve"> to </w:t>
                      </w:r>
                      <w:r w:rsidR="00EB634E">
                        <w:rPr>
                          <w:rFonts w:ascii="Arial" w:hAnsi="Arial" w:cs="Arial"/>
                        </w:rPr>
                        <w:t>delay</w:t>
                      </w:r>
                      <w:r w:rsidR="00CC2F6C">
                        <w:rPr>
                          <w:rFonts w:ascii="Arial" w:hAnsi="Arial" w:cs="Arial"/>
                        </w:rPr>
                        <w:t xml:space="preserve"> late fees for the April billing cycle</w:t>
                      </w:r>
                      <w:r w:rsidR="00EB634E">
                        <w:rPr>
                          <w:rFonts w:ascii="Arial" w:hAnsi="Arial" w:cs="Arial"/>
                        </w:rPr>
                        <w:t xml:space="preserve"> until 5/31/2020 giving an extra month to pay penalty free.</w:t>
                      </w:r>
                      <w:bookmarkStart w:id="1" w:name="_GoBack"/>
                      <w:bookmarkEnd w:id="1"/>
                    </w:p>
                    <w:p w:rsidR="00831EA2" w:rsidRDefault="00831EA2" w:rsidP="007D4C5C">
                      <w:pPr>
                        <w:spacing w:before="100" w:after="100"/>
                        <w:jc w:val="center"/>
                        <w:rPr>
                          <w:rFonts w:ascii="Arial Black" w:hAnsi="Arial Black"/>
                          <w:b/>
                          <w:sz w:val="28"/>
                          <w:szCs w:val="28"/>
                        </w:rPr>
                      </w:pPr>
                      <w:r>
                        <w:rPr>
                          <w:rFonts w:ascii="Arial Black" w:hAnsi="Arial Black"/>
                          <w:b/>
                          <w:sz w:val="28"/>
                          <w:szCs w:val="28"/>
                        </w:rPr>
                        <w:t xml:space="preserve">Nothing </w:t>
                      </w:r>
                      <w:r w:rsidR="00036BA9">
                        <w:rPr>
                          <w:rFonts w:ascii="Arial Black" w:hAnsi="Arial Black"/>
                          <w:b/>
                          <w:sz w:val="28"/>
                          <w:szCs w:val="28"/>
                        </w:rPr>
                        <w:t>down</w:t>
                      </w:r>
                      <w:r>
                        <w:rPr>
                          <w:rFonts w:ascii="Arial Black" w:hAnsi="Arial Black"/>
                          <w:b/>
                          <w:sz w:val="28"/>
                          <w:szCs w:val="28"/>
                        </w:rPr>
                        <w:t xml:space="preserve"> the Pipes</w:t>
                      </w:r>
                    </w:p>
                    <w:p w:rsidR="00036BA9" w:rsidRPr="00036BA9" w:rsidRDefault="00831EA2" w:rsidP="00036BA9">
                      <w:pPr>
                        <w:spacing w:before="100" w:after="100"/>
                        <w:jc w:val="both"/>
                        <w:rPr>
                          <w:rFonts w:ascii="Arial" w:hAnsi="Arial" w:cs="Arial"/>
                        </w:rPr>
                      </w:pPr>
                      <w:r w:rsidRPr="00036BA9">
                        <w:rPr>
                          <w:rFonts w:ascii="Arial" w:hAnsi="Arial" w:cs="Arial"/>
                        </w:rPr>
                        <w:t xml:space="preserve">Due to the possible shortage of toilet paper products, </w:t>
                      </w:r>
                      <w:r w:rsidR="00036BA9" w:rsidRPr="00036BA9">
                        <w:rPr>
                          <w:rFonts w:ascii="Arial" w:hAnsi="Arial" w:cs="Arial"/>
                        </w:rPr>
                        <w:t xml:space="preserve">it is critical that you do not flush anything other than toilet paper down the toilets. </w:t>
                      </w:r>
                      <w:r w:rsidR="00036BA9">
                        <w:rPr>
                          <w:rFonts w:ascii="Arial" w:hAnsi="Arial" w:cs="Arial"/>
                        </w:rPr>
                        <w:t>Baby wipes are the number one reason for sewer backups. If you are using baby or personal wipes, please be sure to dispose of the</w:t>
                      </w:r>
                      <w:r w:rsidR="00BD1924">
                        <w:rPr>
                          <w:rFonts w:ascii="Arial" w:hAnsi="Arial" w:cs="Arial"/>
                        </w:rPr>
                        <w:t>m</w:t>
                      </w:r>
                      <w:r w:rsidR="00036BA9">
                        <w:rPr>
                          <w:rFonts w:ascii="Arial" w:hAnsi="Arial" w:cs="Arial"/>
                        </w:rPr>
                        <w:t xml:space="preserve"> properly.</w:t>
                      </w:r>
                    </w:p>
                    <w:p w:rsidR="00831EA2" w:rsidRDefault="00831EA2" w:rsidP="007D4C5C">
                      <w:pPr>
                        <w:spacing w:before="100" w:after="100"/>
                        <w:jc w:val="center"/>
                        <w:rPr>
                          <w:rFonts w:ascii="Arial Black" w:hAnsi="Arial Black"/>
                          <w:b/>
                          <w:sz w:val="28"/>
                          <w:szCs w:val="28"/>
                        </w:rPr>
                      </w:pPr>
                      <w:r>
                        <w:rPr>
                          <w:rFonts w:ascii="Arial Black" w:hAnsi="Arial Black"/>
                          <w:b/>
                          <w:noProof/>
                          <w:sz w:val="28"/>
                          <w:szCs w:val="28"/>
                        </w:rPr>
                        <w:drawing>
                          <wp:inline distT="0" distB="0" distL="0" distR="0" wp14:anchorId="6D94382A" wp14:editId="6A3B9CF1">
                            <wp:extent cx="3137169" cy="14498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 flush wipes.jpg"/>
                                    <pic:cNvPicPr/>
                                  </pic:nvPicPr>
                                  <pic:blipFill>
                                    <a:blip r:embed="rId9">
                                      <a:extLst>
                                        <a:ext uri="{28A0092B-C50C-407E-A947-70E740481C1C}">
                                          <a14:useLocalDpi xmlns:a14="http://schemas.microsoft.com/office/drawing/2010/main" val="0"/>
                                        </a:ext>
                                      </a:extLst>
                                    </a:blip>
                                    <a:stretch>
                                      <a:fillRect/>
                                    </a:stretch>
                                  </pic:blipFill>
                                  <pic:spPr>
                                    <a:xfrm>
                                      <a:off x="0" y="0"/>
                                      <a:ext cx="3136265" cy="1449441"/>
                                    </a:xfrm>
                                    <a:prstGeom prst="rect">
                                      <a:avLst/>
                                    </a:prstGeom>
                                  </pic:spPr>
                                </pic:pic>
                              </a:graphicData>
                            </a:graphic>
                          </wp:inline>
                        </w:drawing>
                      </w:r>
                    </w:p>
                    <w:p w:rsidR="00BD1924" w:rsidRDefault="00BD1924" w:rsidP="00BD1924">
                      <w:pPr>
                        <w:spacing w:before="100" w:after="100"/>
                        <w:jc w:val="center"/>
                        <w:rPr>
                          <w:rFonts w:ascii="Arial Black" w:hAnsi="Arial Black" w:cs="Arial"/>
                          <w:sz w:val="28"/>
                          <w:szCs w:val="28"/>
                        </w:rPr>
                      </w:pPr>
                      <w:r w:rsidRPr="00017763">
                        <w:rPr>
                          <w:rFonts w:ascii="Arial Black" w:hAnsi="Arial Black" w:cs="Arial"/>
                          <w:sz w:val="28"/>
                          <w:szCs w:val="28"/>
                        </w:rPr>
                        <w:t>Trees</w:t>
                      </w:r>
                    </w:p>
                    <w:p w:rsidR="00BD1924" w:rsidRDefault="00BD1924" w:rsidP="00BD1924">
                      <w:pPr>
                        <w:spacing w:before="100" w:after="100"/>
                        <w:jc w:val="both"/>
                        <w:rPr>
                          <w:rFonts w:ascii="Arial" w:hAnsi="Arial" w:cs="Arial"/>
                        </w:rPr>
                      </w:pPr>
                      <w:r w:rsidRPr="00017763">
                        <w:rPr>
                          <w:rFonts w:ascii="Arial" w:hAnsi="Arial" w:cs="Arial"/>
                        </w:rPr>
                        <w:t xml:space="preserve">Please remember that the village can only trim trees that are </w:t>
                      </w:r>
                      <w:r>
                        <w:rPr>
                          <w:rFonts w:ascii="Arial" w:hAnsi="Arial" w:cs="Arial"/>
                        </w:rPr>
                        <w:t>in</w:t>
                      </w:r>
                      <w:r w:rsidRPr="00017763">
                        <w:rPr>
                          <w:rFonts w:ascii="Arial" w:hAnsi="Arial" w:cs="Arial"/>
                        </w:rPr>
                        <w:t xml:space="preserve"> the village right of way. We cannot remove or trim trees on private property.  If you are planning on planting a new tree this year, please call the DPW before you dig to make sure you do not plant it in an area that may have an easement or near a water or sewer line.  The roots can cause damage and be costly to the resident and the village.</w:t>
                      </w:r>
                      <w:r w:rsidRPr="00091372">
                        <w:rPr>
                          <w:rFonts w:ascii="Arial" w:hAnsi="Arial" w:cs="Arial"/>
                        </w:rPr>
                        <w:t xml:space="preserve"> </w:t>
                      </w:r>
                    </w:p>
                    <w:p w:rsidR="00BD1924" w:rsidRPr="001B0132" w:rsidRDefault="00BD1924" w:rsidP="00BD1924">
                      <w:pPr>
                        <w:spacing w:before="100" w:after="100"/>
                        <w:jc w:val="center"/>
                        <w:rPr>
                          <w:rFonts w:ascii="Arial Black" w:hAnsi="Arial Black" w:cs="Arial"/>
                          <w:b/>
                          <w:sz w:val="28"/>
                          <w:szCs w:val="28"/>
                        </w:rPr>
                      </w:pPr>
                      <w:r w:rsidRPr="001B0132">
                        <w:rPr>
                          <w:rFonts w:ascii="Arial Black" w:hAnsi="Arial Black" w:cs="Arial"/>
                          <w:b/>
                          <w:sz w:val="28"/>
                          <w:szCs w:val="28"/>
                        </w:rPr>
                        <w:t>Memorial Day Parades</w:t>
                      </w:r>
                    </w:p>
                    <w:p w:rsidR="00BD1924" w:rsidRPr="001B0132" w:rsidRDefault="00BD1924" w:rsidP="00BD1924">
                      <w:pPr>
                        <w:spacing w:before="100" w:after="100"/>
                        <w:jc w:val="both"/>
                        <w:rPr>
                          <w:rFonts w:ascii="Arial" w:hAnsi="Arial" w:cs="Arial"/>
                        </w:rPr>
                      </w:pPr>
                      <w:r w:rsidRPr="001B0132">
                        <w:rPr>
                          <w:rFonts w:ascii="Arial" w:hAnsi="Arial" w:cs="Arial"/>
                        </w:rPr>
                        <w:t xml:space="preserve">The 2020 Memorial Day Parades </w:t>
                      </w:r>
                      <w:r>
                        <w:rPr>
                          <w:rFonts w:ascii="Arial" w:hAnsi="Arial" w:cs="Arial"/>
                        </w:rPr>
                        <w:t>are tentatively scheduled as</w:t>
                      </w:r>
                      <w:r w:rsidRPr="001B0132">
                        <w:rPr>
                          <w:rFonts w:ascii="Arial" w:hAnsi="Arial" w:cs="Arial"/>
                        </w:rPr>
                        <w:t xml:space="preserve"> follows on Monday May 25</w:t>
                      </w:r>
                      <w:r w:rsidRPr="001B0132">
                        <w:rPr>
                          <w:rFonts w:ascii="Arial" w:hAnsi="Arial" w:cs="Arial"/>
                          <w:vertAlign w:val="superscript"/>
                        </w:rPr>
                        <w:t>th</w:t>
                      </w:r>
                      <w:r w:rsidRPr="001B0132">
                        <w:rPr>
                          <w:rFonts w:ascii="Arial" w:hAnsi="Arial" w:cs="Arial"/>
                        </w:rPr>
                        <w:t xml:space="preserve">: The Ionia Parade will be at 8:30 AM,   the West Bloomfield will be at approximately 10 AM (following the Ionia Parade), and the Bloomfield Parade will be at 11 AM. A ceremony will follow the conclusion of the </w:t>
                      </w:r>
                      <w:r>
                        <w:rPr>
                          <w:rFonts w:ascii="Arial" w:hAnsi="Arial" w:cs="Arial"/>
                        </w:rPr>
                        <w:t>Bloomfield parade at Elton Park in the Village.</w:t>
                      </w:r>
                    </w:p>
                    <w:p w:rsidR="00BD1924" w:rsidRPr="00B75630" w:rsidRDefault="00BD1924" w:rsidP="00BD1924">
                      <w:pPr>
                        <w:spacing w:before="100" w:after="100"/>
                        <w:jc w:val="center"/>
                        <w:rPr>
                          <w:rFonts w:ascii="Arial" w:hAnsi="Arial" w:cs="Arial"/>
                        </w:rPr>
                      </w:pPr>
                      <w:r>
                        <w:rPr>
                          <w:rFonts w:ascii="Arial Black" w:hAnsi="Arial Black"/>
                          <w:b/>
                          <w:sz w:val="28"/>
                          <w:szCs w:val="28"/>
                        </w:rPr>
                        <w:t>R</w:t>
                      </w:r>
                      <w:r w:rsidRPr="00B75630">
                        <w:rPr>
                          <w:rFonts w:ascii="Arial Black" w:hAnsi="Arial Black"/>
                          <w:b/>
                          <w:sz w:val="28"/>
                          <w:szCs w:val="28"/>
                        </w:rPr>
                        <w:t>abies Clinics</w:t>
                      </w:r>
                    </w:p>
                    <w:p w:rsidR="00BD1924" w:rsidRDefault="00BD1924" w:rsidP="00BD1924">
                      <w:pPr>
                        <w:spacing w:before="100" w:after="100"/>
                        <w:jc w:val="both"/>
                        <w:rPr>
                          <w:rFonts w:ascii="Arial Black" w:hAnsi="Arial Black" w:cs="Arial"/>
                          <w:sz w:val="28"/>
                          <w:szCs w:val="28"/>
                        </w:rPr>
                      </w:pPr>
                      <w:r w:rsidRPr="00B75630">
                        <w:rPr>
                          <w:rFonts w:ascii="Arial" w:hAnsi="Arial" w:cs="Arial"/>
                        </w:rPr>
                        <w:t>Because we have documented rabies in our county, New York State Law requires every dog, cat, and ferret at least 3 months of age be vaccinated against rabies at all times. Each year Ontario County Public Health provides six free rabies clinics throughout the county.</w:t>
                      </w:r>
                      <w:r w:rsidRPr="00B71C52">
                        <w:rPr>
                          <w:rFonts w:ascii="Arial" w:hAnsi="Arial" w:cs="Arial"/>
                        </w:rPr>
                        <w:t xml:space="preserve"> </w:t>
                      </w:r>
                      <w:r w:rsidRPr="00FB04CC">
                        <w:rPr>
                          <w:rFonts w:ascii="Arial" w:hAnsi="Arial" w:cs="Arial"/>
                        </w:rPr>
                        <w:t xml:space="preserve">The </w:t>
                      </w:r>
                      <w:r>
                        <w:rPr>
                          <w:rFonts w:ascii="Arial" w:hAnsi="Arial" w:cs="Arial"/>
                        </w:rPr>
                        <w:t xml:space="preserve">2020 rabies clinics run from 9AM-Noon and are </w:t>
                      </w:r>
                      <w:r w:rsidRPr="00FB04CC">
                        <w:rPr>
                          <w:rFonts w:ascii="Arial" w:hAnsi="Arial" w:cs="Arial"/>
                        </w:rPr>
                        <w:t>schedule</w:t>
                      </w:r>
                      <w:r>
                        <w:rPr>
                          <w:rFonts w:ascii="Arial" w:hAnsi="Arial" w:cs="Arial"/>
                        </w:rPr>
                        <w:t xml:space="preserve">d for the following dates and locations: </w:t>
                      </w:r>
                      <w:r w:rsidRPr="00B9677C">
                        <w:rPr>
                          <w:rFonts w:ascii="Arial" w:hAnsi="Arial" w:cs="Arial"/>
                          <w:b/>
                        </w:rPr>
                        <w:t>April</w:t>
                      </w:r>
                      <w:r w:rsidRPr="00E1103D">
                        <w:rPr>
                          <w:rFonts w:ascii="Arial" w:hAnsi="Arial" w:cs="Arial"/>
                          <w:b/>
                        </w:rPr>
                        <w:t xml:space="preserve"> 4</w:t>
                      </w:r>
                      <w:r w:rsidRPr="00E1103D">
                        <w:rPr>
                          <w:rFonts w:ascii="Arial" w:hAnsi="Arial" w:cs="Arial"/>
                          <w:b/>
                          <w:vertAlign w:val="superscript"/>
                        </w:rPr>
                        <w:t>th</w:t>
                      </w:r>
                      <w:r>
                        <w:rPr>
                          <w:rFonts w:ascii="Arial" w:hAnsi="Arial" w:cs="Arial"/>
                        </w:rPr>
                        <w:t xml:space="preserve">: </w:t>
                      </w:r>
                      <w:r w:rsidRPr="00FB04CC">
                        <w:rPr>
                          <w:rFonts w:ascii="Arial" w:hAnsi="Arial" w:cs="Arial"/>
                        </w:rPr>
                        <w:t>Gorham Town Barns-</w:t>
                      </w:r>
                      <w:r>
                        <w:rPr>
                          <w:rFonts w:ascii="Arial" w:hAnsi="Arial" w:cs="Arial"/>
                        </w:rPr>
                        <w:t xml:space="preserve"> </w:t>
                      </w:r>
                      <w:r w:rsidRPr="00FB04CC">
                        <w:rPr>
                          <w:rFonts w:ascii="Arial" w:hAnsi="Arial" w:cs="Arial"/>
                        </w:rPr>
                        <w:t>3478 Lake to Lake Rd</w:t>
                      </w:r>
                      <w:r>
                        <w:rPr>
                          <w:rFonts w:ascii="Arial" w:hAnsi="Arial" w:cs="Arial"/>
                        </w:rPr>
                        <w:t xml:space="preserve"> Gorham, </w:t>
                      </w:r>
                      <w:r w:rsidRPr="00E1103D">
                        <w:rPr>
                          <w:rFonts w:ascii="Arial" w:hAnsi="Arial" w:cs="Arial"/>
                          <w:b/>
                        </w:rPr>
                        <w:t>June 13</w:t>
                      </w:r>
                      <w:r w:rsidRPr="00E1103D">
                        <w:rPr>
                          <w:rFonts w:ascii="Arial" w:hAnsi="Arial" w:cs="Arial"/>
                          <w:b/>
                          <w:vertAlign w:val="superscript"/>
                        </w:rPr>
                        <w:t>th</w:t>
                      </w:r>
                      <w:r w:rsidRPr="00FB04CC">
                        <w:rPr>
                          <w:rFonts w:ascii="Arial" w:hAnsi="Arial" w:cs="Arial"/>
                        </w:rPr>
                        <w:t>: Geneva Hydrant Hose facility</w:t>
                      </w:r>
                      <w:r>
                        <w:rPr>
                          <w:rFonts w:ascii="Arial" w:hAnsi="Arial" w:cs="Arial"/>
                        </w:rPr>
                        <w:t xml:space="preserve">- </w:t>
                      </w:r>
                      <w:r w:rsidRPr="00FB04CC">
                        <w:rPr>
                          <w:rFonts w:ascii="Arial" w:hAnsi="Arial" w:cs="Arial"/>
                        </w:rPr>
                        <w:t xml:space="preserve">79 Geneva St., </w:t>
                      </w:r>
                      <w:r w:rsidRPr="00E1103D">
                        <w:rPr>
                          <w:rFonts w:ascii="Arial" w:hAnsi="Arial" w:cs="Arial"/>
                          <w:b/>
                        </w:rPr>
                        <w:t>August 22</w:t>
                      </w:r>
                      <w:r w:rsidRPr="00E1103D">
                        <w:rPr>
                          <w:rFonts w:ascii="Arial" w:hAnsi="Arial" w:cs="Arial"/>
                          <w:b/>
                          <w:vertAlign w:val="superscript"/>
                        </w:rPr>
                        <w:t>nd</w:t>
                      </w:r>
                      <w:r w:rsidRPr="00FB04CC">
                        <w:rPr>
                          <w:rFonts w:ascii="Arial" w:hAnsi="Arial" w:cs="Arial"/>
                        </w:rPr>
                        <w:t>: S Bristol Town Barns</w:t>
                      </w:r>
                      <w:r>
                        <w:rPr>
                          <w:rFonts w:ascii="Arial" w:hAnsi="Arial" w:cs="Arial"/>
                        </w:rPr>
                        <w:t xml:space="preserve">- </w:t>
                      </w:r>
                      <w:r w:rsidRPr="00FB04CC">
                        <w:rPr>
                          <w:rFonts w:ascii="Arial" w:hAnsi="Arial" w:cs="Arial"/>
                        </w:rPr>
                        <w:t>6371 Rte.</w:t>
                      </w:r>
                      <w:r>
                        <w:rPr>
                          <w:rFonts w:ascii="Arial" w:hAnsi="Arial" w:cs="Arial"/>
                        </w:rPr>
                        <w:t xml:space="preserve"> </w:t>
                      </w:r>
                      <w:r w:rsidRPr="00FB04CC">
                        <w:rPr>
                          <w:rFonts w:ascii="Arial" w:hAnsi="Arial" w:cs="Arial"/>
                        </w:rPr>
                        <w:t xml:space="preserve">64, </w:t>
                      </w:r>
                      <w:r>
                        <w:rPr>
                          <w:rFonts w:ascii="Arial" w:hAnsi="Arial" w:cs="Arial"/>
                        </w:rPr>
                        <w:t xml:space="preserve">Naples </w:t>
                      </w:r>
                      <w:r>
                        <w:rPr>
                          <w:rFonts w:ascii="Arial" w:hAnsi="Arial" w:cs="Arial"/>
                          <w:b/>
                        </w:rPr>
                        <w:t>Sep</w:t>
                      </w:r>
                      <w:r w:rsidRPr="00E1103D">
                        <w:rPr>
                          <w:rFonts w:ascii="Arial" w:hAnsi="Arial" w:cs="Arial"/>
                          <w:b/>
                        </w:rPr>
                        <w:t xml:space="preserve"> </w:t>
                      </w:r>
                      <w:r>
                        <w:rPr>
                          <w:rFonts w:ascii="Arial" w:hAnsi="Arial" w:cs="Arial"/>
                          <w:b/>
                        </w:rPr>
                        <w:t>19</w:t>
                      </w:r>
                      <w:r w:rsidRPr="00E1103D">
                        <w:rPr>
                          <w:rFonts w:ascii="Arial" w:hAnsi="Arial" w:cs="Arial"/>
                          <w:b/>
                          <w:vertAlign w:val="superscript"/>
                        </w:rPr>
                        <w:t>th</w:t>
                      </w:r>
                      <w:r w:rsidRPr="00FB04CC">
                        <w:rPr>
                          <w:rFonts w:ascii="Arial" w:hAnsi="Arial" w:cs="Arial"/>
                        </w:rPr>
                        <w:t>: Hurley Building</w:t>
                      </w:r>
                      <w:r>
                        <w:rPr>
                          <w:rFonts w:ascii="Arial" w:hAnsi="Arial" w:cs="Arial"/>
                        </w:rPr>
                        <w:t>-</w:t>
                      </w:r>
                      <w:r w:rsidRPr="00FB04CC">
                        <w:rPr>
                          <w:rFonts w:ascii="Arial" w:hAnsi="Arial" w:cs="Arial"/>
                        </w:rPr>
                        <w:t xml:space="preserve"> 205 Saltonstall St. Canandaigua, </w:t>
                      </w:r>
                      <w:r w:rsidRPr="00E1103D">
                        <w:rPr>
                          <w:rFonts w:ascii="Arial" w:hAnsi="Arial" w:cs="Arial"/>
                          <w:b/>
                        </w:rPr>
                        <w:t>October 17</w:t>
                      </w:r>
                      <w:r w:rsidRPr="00E1103D">
                        <w:rPr>
                          <w:rFonts w:ascii="Arial" w:hAnsi="Arial" w:cs="Arial"/>
                          <w:b/>
                          <w:vertAlign w:val="superscript"/>
                        </w:rPr>
                        <w:t>th</w:t>
                      </w:r>
                      <w:r w:rsidRPr="00E1103D">
                        <w:rPr>
                          <w:rFonts w:ascii="Arial" w:hAnsi="Arial" w:cs="Arial"/>
                          <w:b/>
                        </w:rPr>
                        <w:t>:</w:t>
                      </w:r>
                      <w:r>
                        <w:rPr>
                          <w:rFonts w:ascii="Arial" w:hAnsi="Arial" w:cs="Arial"/>
                        </w:rPr>
                        <w:t xml:space="preserve"> </w:t>
                      </w:r>
                      <w:r w:rsidRPr="00FB04CC">
                        <w:rPr>
                          <w:rFonts w:ascii="Arial" w:hAnsi="Arial" w:cs="Arial"/>
                        </w:rPr>
                        <w:t>Farmington Highway Garage</w:t>
                      </w:r>
                      <w:r>
                        <w:rPr>
                          <w:rFonts w:ascii="Arial" w:hAnsi="Arial" w:cs="Arial"/>
                        </w:rPr>
                        <w:t xml:space="preserve"> located at </w:t>
                      </w:r>
                      <w:r w:rsidRPr="00FB04CC">
                        <w:rPr>
                          <w:rFonts w:ascii="Arial" w:hAnsi="Arial" w:cs="Arial"/>
                        </w:rPr>
                        <w:t xml:space="preserve">985 Hook Rd.  </w:t>
                      </w:r>
                      <w:r>
                        <w:rPr>
                          <w:rFonts w:ascii="Arial" w:hAnsi="Arial" w:cs="Arial"/>
                        </w:rPr>
                        <w:t xml:space="preserve">Clinics are FREE but donations are appreciated.  Dogs, Cats and ferrets must be healthy and at least 12 weeks old. Bring your most recent rabies certificate with you if possible. Pets must be on a leash or in a carrier. For more information call Ontario County Public Health at (585) 396-4343 </w:t>
                      </w:r>
                      <w:r w:rsidRPr="00B75630">
                        <w:rPr>
                          <w:rFonts w:ascii="Arial" w:hAnsi="Arial" w:cs="Arial"/>
                        </w:rPr>
                        <w:t xml:space="preserve">or visit </w:t>
                      </w:r>
                      <w:hyperlink r:id="rId12" w:history="1">
                        <w:r w:rsidRPr="00B75630">
                          <w:rPr>
                            <w:rStyle w:val="Hyperlink"/>
                          </w:rPr>
                          <w:t>https://www.co.ontario.ny.us/765/Rabies</w:t>
                        </w:r>
                      </w:hyperlink>
                      <w:r w:rsidRPr="00B75630">
                        <w:t>.</w:t>
                      </w:r>
                    </w:p>
                    <w:p w:rsidR="00A108FE" w:rsidRDefault="00A108FE" w:rsidP="00831EA2">
                      <w:pPr>
                        <w:spacing w:before="100" w:after="100"/>
                        <w:jc w:val="center"/>
                        <w:rPr>
                          <w:rFonts w:ascii="Arial Black" w:hAnsi="Arial Black"/>
                          <w:b/>
                          <w:sz w:val="28"/>
                          <w:szCs w:val="26"/>
                        </w:rPr>
                      </w:pPr>
                    </w:p>
                    <w:p w:rsidR="00831EA2" w:rsidRPr="00A51407" w:rsidRDefault="00831EA2" w:rsidP="00831EA2">
                      <w:pPr>
                        <w:spacing w:before="100" w:after="100"/>
                        <w:jc w:val="center"/>
                        <w:rPr>
                          <w:rFonts w:ascii="Arial Black" w:hAnsi="Arial Black"/>
                          <w:b/>
                          <w:sz w:val="28"/>
                          <w:szCs w:val="26"/>
                        </w:rPr>
                      </w:pPr>
                      <w:r w:rsidRPr="00A51407">
                        <w:rPr>
                          <w:rFonts w:ascii="Arial Black" w:hAnsi="Arial Black"/>
                          <w:b/>
                          <w:sz w:val="28"/>
                          <w:szCs w:val="26"/>
                        </w:rPr>
                        <w:t>Building Permits</w:t>
                      </w:r>
                    </w:p>
                    <w:p w:rsidR="00831EA2" w:rsidRDefault="00831EA2" w:rsidP="00831EA2">
                      <w:pPr>
                        <w:spacing w:before="100" w:after="100"/>
                        <w:jc w:val="both"/>
                        <w:rPr>
                          <w:rFonts w:ascii="Arial Black" w:hAnsi="Arial Black"/>
                          <w:b/>
                          <w:sz w:val="28"/>
                          <w:szCs w:val="28"/>
                        </w:rPr>
                      </w:pPr>
                      <w:r w:rsidRPr="00765403">
                        <w:rPr>
                          <w:rFonts w:ascii="Arial" w:hAnsi="Arial" w:cs="Arial"/>
                        </w:rPr>
                        <w:t>Building permits are required in the village for a number of projects to insure that the state building codes and local building requirements are met.  They also insure the safety of the current residents and inform prospective buyers that all codes have been met. Often lawyers representing buyers will request copies of building permits that date back many years.  This is done to insure that the client will be purchasing a home that meets standards and is not in violation of any building regulations.   When in doubt about a permit call the Code Enforcement Officer at 657-</w:t>
                      </w:r>
                      <w:r>
                        <w:rPr>
                          <w:rFonts w:ascii="Arial" w:hAnsi="Arial" w:cs="Arial"/>
                        </w:rPr>
                        <w:t xml:space="preserve">7700 option #4 </w:t>
                      </w:r>
                      <w:r w:rsidRPr="00765403">
                        <w:rPr>
                          <w:rFonts w:ascii="Arial" w:hAnsi="Arial" w:cs="Arial"/>
                        </w:rPr>
                        <w:t>and ask if a permit is required.   Here are some areas that need permits: building, altering or adding to a house, woodstove, fireplace, chimney, swimming pool, sign, roofing, fence, demolition of a buil</w:t>
                      </w:r>
                      <w:r>
                        <w:rPr>
                          <w:rFonts w:ascii="Arial" w:hAnsi="Arial" w:cs="Arial"/>
                        </w:rPr>
                        <w:t>ding, utility shed up to 10x12.</w:t>
                      </w:r>
                    </w:p>
                    <w:p w:rsidR="005F04A7" w:rsidRPr="007E5BB4" w:rsidRDefault="005F04A7" w:rsidP="005F04A7">
                      <w:pPr>
                        <w:spacing w:before="100" w:after="100"/>
                        <w:jc w:val="center"/>
                        <w:rPr>
                          <w:rFonts w:ascii="Arial" w:hAnsi="Arial" w:cs="Arial"/>
                        </w:rPr>
                      </w:pPr>
                      <w:r w:rsidRPr="007E5BB4">
                        <w:rPr>
                          <w:rFonts w:ascii="Arial Black" w:hAnsi="Arial Black" w:cs="Arial"/>
                          <w:sz w:val="28"/>
                          <w:szCs w:val="28"/>
                        </w:rPr>
                        <w:t>2020 Census</w:t>
                      </w:r>
                    </w:p>
                    <w:p w:rsidR="005F04A7" w:rsidRDefault="005F04A7" w:rsidP="005F04A7">
                      <w:pPr>
                        <w:spacing w:before="100" w:after="100"/>
                        <w:jc w:val="both"/>
                        <w:rPr>
                          <w:rFonts w:ascii="Arial" w:hAnsi="Arial" w:cs="Arial"/>
                        </w:rPr>
                      </w:pPr>
                      <w:r w:rsidRPr="007E5BB4">
                        <w:rPr>
                          <w:rFonts w:ascii="Arial" w:hAnsi="Arial" w:cs="Arial"/>
                        </w:rPr>
                        <w:t>By now, you should have received i</w:t>
                      </w:r>
                      <w:r>
                        <w:rPr>
                          <w:rFonts w:ascii="Arial" w:hAnsi="Arial" w:cs="Arial"/>
                        </w:rPr>
                        <w:t>nformation about the 2020 Census.  Why does your response matter? It helps to determine how billions of dollars are spent</w:t>
                      </w:r>
                      <w:r w:rsidR="00B77170">
                        <w:rPr>
                          <w:rFonts w:ascii="Arial" w:hAnsi="Arial" w:cs="Arial"/>
                        </w:rPr>
                        <w:t xml:space="preserve"> and distributed</w:t>
                      </w:r>
                      <w:r>
                        <w:rPr>
                          <w:rFonts w:ascii="Arial" w:hAnsi="Arial" w:cs="Arial"/>
                        </w:rPr>
                        <w:t xml:space="preserve"> each year</w:t>
                      </w:r>
                      <w:r w:rsidR="00B77170">
                        <w:rPr>
                          <w:rFonts w:ascii="Arial" w:hAnsi="Arial" w:cs="Arial"/>
                        </w:rPr>
                        <w:t xml:space="preserve"> and sent to Counties and Villages such as ours</w:t>
                      </w:r>
                      <w:r>
                        <w:rPr>
                          <w:rFonts w:ascii="Arial" w:hAnsi="Arial" w:cs="Arial"/>
                        </w:rPr>
                        <w:t xml:space="preserve">.  Some examples of items that are depending on Census results are health clinics, fire departments, schools, and even roads and highways.  </w:t>
                      </w:r>
                      <w:r w:rsidRPr="007E5BB4">
                        <w:rPr>
                          <w:rFonts w:ascii="Arial" w:hAnsi="Arial" w:cs="Arial"/>
                        </w:rPr>
                        <w:t>The best way to avoid a visit from a census taker is to fill out the 2020 Census questionnaire online, by phone, or by mail as soon as possible.  July 31</w:t>
                      </w:r>
                      <w:r w:rsidRPr="007E5BB4">
                        <w:rPr>
                          <w:rFonts w:ascii="Arial" w:hAnsi="Arial" w:cs="Arial"/>
                          <w:vertAlign w:val="superscript"/>
                        </w:rPr>
                        <w:t>st</w:t>
                      </w:r>
                      <w:r w:rsidRPr="007E5BB4">
                        <w:rPr>
                          <w:rFonts w:ascii="Arial" w:hAnsi="Arial" w:cs="Arial"/>
                        </w:rPr>
                        <w:t xml:space="preserve"> is the last day for households to self-respond online, by phone or by mail.  For more information please visit </w:t>
                      </w:r>
                      <w:hyperlink r:id="rId13" w:history="1">
                        <w:r w:rsidRPr="007E5BB4">
                          <w:rPr>
                            <w:rFonts w:ascii="Arial" w:hAnsi="Arial" w:cs="Arial"/>
                          </w:rPr>
                          <w:t>https://2020census.gov/en.html</w:t>
                        </w:r>
                      </w:hyperlink>
                    </w:p>
                    <w:p w:rsidR="00DC1986" w:rsidRDefault="00DC1986" w:rsidP="00344E1B">
                      <w:pPr>
                        <w:spacing w:after="120"/>
                        <w:jc w:val="both"/>
                        <w:rPr>
                          <w:rFonts w:ascii="Arial" w:hAnsi="Arial" w:cs="Arial"/>
                        </w:rPr>
                      </w:pPr>
                    </w:p>
                  </w:txbxContent>
                </v:textbox>
              </v:shape>
            </w:pict>
          </mc:Fallback>
        </mc:AlternateContent>
      </w:r>
      <w:r w:rsidR="000A5A8B">
        <w:t xml:space="preserve">Volume </w:t>
      </w:r>
      <w:r w:rsidR="008D1E14">
        <w:t>2</w:t>
      </w:r>
      <w:r w:rsidR="000A5A8B">
        <w:t>,</w:t>
      </w:r>
      <w:r w:rsidR="008D1E14">
        <w:t xml:space="preserve"> Issue 2</w:t>
      </w:r>
      <w:r w:rsidR="00D73E28">
        <w:t xml:space="preserve">                               BloomfieldNY.org</w:t>
      </w:r>
      <w:r w:rsidR="003E54B3">
        <w:tab/>
      </w:r>
      <w:r w:rsidR="008D1E14">
        <w:t>April 2020</w:t>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p w:rsidR="003E54B3" w:rsidRDefault="003E54B3">
      <w:r>
        <w:br w:type="page"/>
      </w:r>
    </w:p>
    <w:p w:rsidR="003E54B3" w:rsidRPr="004810CD" w:rsidRDefault="009B5FF1" w:rsidP="00E51745">
      <w:pPr>
        <w:tabs>
          <w:tab w:val="center" w:pos="5242"/>
          <w:tab w:val="left" w:pos="8706"/>
        </w:tabs>
        <w:spacing w:before="100" w:beforeAutospacing="1" w:after="100" w:afterAutospacing="1"/>
        <w:rPr>
          <w:rFonts w:ascii="Arial Black" w:hAnsi="Arial Black" w:cs="Arial"/>
          <w:sz w:val="28"/>
          <w:szCs w:val="28"/>
        </w:rPr>
      </w:pPr>
      <w:r>
        <w:rPr>
          <w:rFonts w:ascii="Arial Black" w:hAnsi="Arial Black" w:cs="Arial"/>
          <w:noProof/>
          <w:sz w:val="28"/>
          <w:szCs w:val="28"/>
        </w:rPr>
        <w:lastRenderedPageBreak/>
        <mc:AlternateContent>
          <mc:Choice Requires="wps">
            <w:drawing>
              <wp:anchor distT="0" distB="0" distL="114300" distR="114300" simplePos="0" relativeHeight="251657728" behindDoc="0" locked="0" layoutInCell="1" allowOverlap="1" wp14:anchorId="7DB3DC66" wp14:editId="781B3D7F">
                <wp:simplePos x="0" y="0"/>
                <wp:positionH relativeFrom="column">
                  <wp:posOffset>3404870</wp:posOffset>
                </wp:positionH>
                <wp:positionV relativeFrom="paragraph">
                  <wp:posOffset>-145809</wp:posOffset>
                </wp:positionV>
                <wp:extent cx="3301365" cy="1532238"/>
                <wp:effectExtent l="0" t="0" r="13335" b="114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532238"/>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5F04A7" w:rsidRPr="00C81427" w:rsidRDefault="005F04A7" w:rsidP="005F04A7">
                            <w:pPr>
                              <w:spacing w:before="100" w:after="100"/>
                              <w:jc w:val="center"/>
                              <w:rPr>
                                <w:rFonts w:ascii="Arial" w:hAnsi="Arial" w:cs="Arial"/>
                              </w:rPr>
                            </w:pPr>
                            <w:r w:rsidRPr="00C81427">
                              <w:rPr>
                                <w:rFonts w:ascii="Arial Black" w:hAnsi="Arial Black" w:cs="Arial"/>
                                <w:sz w:val="28"/>
                                <w:szCs w:val="28"/>
                              </w:rPr>
                              <w:t>Historical Walking Tour</w:t>
                            </w:r>
                          </w:p>
                          <w:p w:rsidR="005F04A7" w:rsidRPr="00C81427" w:rsidRDefault="005F04A7" w:rsidP="005F04A7">
                            <w:pPr>
                              <w:spacing w:before="100" w:after="100"/>
                              <w:jc w:val="both"/>
                              <w:rPr>
                                <w:rFonts w:ascii="Arial" w:hAnsi="Arial" w:cs="Arial"/>
                              </w:rPr>
                            </w:pPr>
                            <w:r w:rsidRPr="00C81427">
                              <w:rPr>
                                <w:rFonts w:ascii="Arial" w:hAnsi="Arial" w:cs="Arial"/>
                              </w:rPr>
                              <w:t>The East Bloomfield Historical Society has recently updated their wonderful walking tour brochure detailing the history of our historic Village homes. Tour maps are available in the Village office or the East Bloomfield Historical Society.</w:t>
                            </w:r>
                            <w:r>
                              <w:rPr>
                                <w:rFonts w:ascii="Arial" w:hAnsi="Arial" w:cs="Arial"/>
                              </w:rPr>
                              <w:t xml:space="preserve"> Why not get out and enjoy our Village and embrace the History behind it.</w:t>
                            </w:r>
                          </w:p>
                          <w:p w:rsidR="00C81427" w:rsidRPr="007E5BB4" w:rsidRDefault="00C81427" w:rsidP="00C81427">
                            <w:pPr>
                              <w:spacing w:before="100" w:after="100"/>
                              <w:jc w:val="both"/>
                              <w:rPr>
                                <w:rFonts w:ascii="Arial" w:hAnsi="Arial" w:cs="Arial"/>
                              </w:rPr>
                            </w:pPr>
                          </w:p>
                          <w:p w:rsidR="008533E7" w:rsidRPr="00A73F42" w:rsidRDefault="008533E7" w:rsidP="000128AC">
                            <w:pPr>
                              <w:spacing w:before="100" w:beforeAutospacing="1" w:after="100" w:afterAutospacing="1"/>
                              <w:jc w:val="center"/>
                              <w:rPr>
                                <w:rFonts w:ascii="Arial" w:hAnsi="Arial" w:cs="Arial"/>
                                <w:highlight w:val="yell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68.1pt;margin-top:-11.5pt;width:259.95pt;height:1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" fillcolor="white [3201]" strokecolor="black [3200]">
                <v:textbox>
                  <w:txbxContent>
                    <w:p w:rsidR="005F04A7" w:rsidRPr="00C81427" w:rsidRDefault="005F04A7" w:rsidP="005F04A7">
                      <w:pPr>
                        <w:spacing w:before="100" w:after="100"/>
                        <w:jc w:val="center"/>
                        <w:rPr>
                          <w:rFonts w:ascii="Arial" w:hAnsi="Arial" w:cs="Arial"/>
                        </w:rPr>
                      </w:pPr>
                      <w:r w:rsidRPr="00C81427">
                        <w:rPr>
                          <w:rFonts w:ascii="Arial Black" w:hAnsi="Arial Black" w:cs="Arial"/>
                          <w:sz w:val="28"/>
                          <w:szCs w:val="28"/>
                        </w:rPr>
                        <w:t>Historical Walking Tour</w:t>
                      </w:r>
                    </w:p>
                    <w:p w:rsidR="005F04A7" w:rsidRPr="00C81427" w:rsidRDefault="005F04A7" w:rsidP="005F04A7">
                      <w:pPr>
                        <w:spacing w:before="100" w:after="100"/>
                        <w:jc w:val="both"/>
                        <w:rPr>
                          <w:rFonts w:ascii="Arial" w:hAnsi="Arial" w:cs="Arial"/>
                        </w:rPr>
                      </w:pPr>
                      <w:r w:rsidRPr="00C81427">
                        <w:rPr>
                          <w:rFonts w:ascii="Arial" w:hAnsi="Arial" w:cs="Arial"/>
                        </w:rPr>
                        <w:t>The East Bloomfield Historical Society has recently updated their wonderful walking tour brochure detailing the history of our historic Village homes. Tour maps are available in the Village office or the East Bloomfield Historical Society.</w:t>
                      </w:r>
                      <w:r>
                        <w:rPr>
                          <w:rFonts w:ascii="Arial" w:hAnsi="Arial" w:cs="Arial"/>
                        </w:rPr>
                        <w:t xml:space="preserve"> Why not get out and enjoy our Village and embrace the History behind it.</w:t>
                      </w:r>
                    </w:p>
                    <w:p w:rsidR="00C81427" w:rsidRPr="007E5BB4" w:rsidRDefault="00C81427" w:rsidP="00C81427">
                      <w:pPr>
                        <w:spacing w:before="100" w:after="100"/>
                        <w:jc w:val="both"/>
                        <w:rPr>
                          <w:rFonts w:ascii="Arial" w:hAnsi="Arial" w:cs="Arial"/>
                        </w:rPr>
                      </w:pPr>
                    </w:p>
                    <w:p w:rsidR="008533E7" w:rsidRPr="00A73F42" w:rsidRDefault="008533E7" w:rsidP="000128AC">
                      <w:pPr>
                        <w:spacing w:before="100" w:beforeAutospacing="1" w:after="100" w:afterAutospacing="1"/>
                        <w:jc w:val="center"/>
                        <w:rPr>
                          <w:rFonts w:ascii="Arial" w:hAnsi="Arial" w:cs="Arial"/>
                          <w:highlight w:val="yellow"/>
                        </w:rPr>
                      </w:pPr>
                    </w:p>
                  </w:txbxContent>
                </v:textbox>
              </v:shape>
            </w:pict>
          </mc:Fallback>
        </mc:AlternateContent>
      </w:r>
      <w:r w:rsidR="00E51745">
        <w:rPr>
          <w:rFonts w:ascii="Arial Black" w:hAnsi="Arial Black" w:cs="Arial"/>
          <w:sz w:val="28"/>
          <w:szCs w:val="28"/>
        </w:rPr>
        <w:tab/>
      </w:r>
      <w:r w:rsidR="00C75325">
        <w:rPr>
          <w:rFonts w:ascii="Arial Black" w:hAnsi="Arial Black" w:cs="Arial"/>
          <w:noProof/>
          <w:sz w:val="28"/>
          <w:szCs w:val="28"/>
        </w:rPr>
        <mc:AlternateContent>
          <mc:Choice Requires="wps">
            <w:drawing>
              <wp:anchor distT="0" distB="0" distL="114300" distR="114300" simplePos="0" relativeHeight="251656704" behindDoc="0" locked="0" layoutInCell="0" allowOverlap="1" wp14:anchorId="2A6888A7" wp14:editId="074F3DDF">
                <wp:simplePos x="0" y="0"/>
                <wp:positionH relativeFrom="column">
                  <wp:posOffset>69703</wp:posOffset>
                </wp:positionH>
                <wp:positionV relativeFrom="paragraph">
                  <wp:posOffset>-148873</wp:posOffset>
                </wp:positionV>
                <wp:extent cx="3336925" cy="8718455"/>
                <wp:effectExtent l="0" t="0" r="15875" b="260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871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5pt;margin-top:-11.7pt;width:262.75pt;height:6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" o:allowincell="f" filled="f">
                <v:textbox>
                  <w:txbxContent/>
                </v:textbox>
              </v:shape>
            </w:pict>
          </mc:Fallback>
        </mc:AlternateContent>
      </w:r>
      <w:r w:rsidR="00E51745">
        <w:rPr>
          <w:rFonts w:ascii="Arial Black" w:hAnsi="Arial Black" w:cs="Arial"/>
          <w:sz w:val="28"/>
          <w:szCs w:val="28"/>
        </w:rPr>
        <w:tab/>
      </w:r>
    </w:p>
    <w:p w:rsidR="003E54B3" w:rsidRDefault="003E54B3"/>
    <w:p w:rsidR="003E54B3" w:rsidRDefault="003E54B3"/>
    <w:p w:rsidR="003E54B3" w:rsidRDefault="003E54B3"/>
    <w:p w:rsidR="003E54B3" w:rsidRDefault="003E54B3"/>
    <w:p w:rsidR="003E54B3" w:rsidRDefault="003E54B3"/>
    <w:p w:rsidR="003E54B3" w:rsidRDefault="003E54B3"/>
    <w:p w:rsidR="003E54B3" w:rsidRDefault="005F04A7">
      <w:r>
        <w:rPr>
          <w:noProof/>
        </w:rPr>
        <mc:AlternateContent>
          <mc:Choice Requires="wps">
            <w:drawing>
              <wp:anchor distT="0" distB="0" distL="114300" distR="114300" simplePos="0" relativeHeight="251662848" behindDoc="0" locked="0" layoutInCell="1" allowOverlap="1" wp14:anchorId="3E5E7AB1" wp14:editId="4995AFF7">
                <wp:simplePos x="0" y="0"/>
                <wp:positionH relativeFrom="column">
                  <wp:posOffset>3396632</wp:posOffset>
                </wp:positionH>
                <wp:positionV relativeFrom="paragraph">
                  <wp:posOffset>81504</wp:posOffset>
                </wp:positionV>
                <wp:extent cx="3308985" cy="1145060"/>
                <wp:effectExtent l="0" t="0" r="2476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145060"/>
                        </a:xfrm>
                        <a:prstGeom prst="rect">
                          <a:avLst/>
                        </a:prstGeom>
                        <a:solidFill>
                          <a:srgbClr val="FFFFFF"/>
                        </a:solidFill>
                        <a:ln w="9525">
                          <a:solidFill>
                            <a:srgbClr val="000000"/>
                          </a:solidFill>
                          <a:miter lim="800000"/>
                          <a:headEnd/>
                          <a:tailEnd/>
                        </a:ln>
                      </wps:spPr>
                      <wps:txbx>
                        <w:txbxContent>
                          <w:p w:rsidR="00C81427" w:rsidRPr="00C81427" w:rsidRDefault="00C81427" w:rsidP="00C81427">
                            <w:pPr>
                              <w:tabs>
                                <w:tab w:val="left" w:pos="6681"/>
                                <w:tab w:val="left" w:pos="7823"/>
                              </w:tabs>
                              <w:jc w:val="center"/>
                              <w:rPr>
                                <w:rFonts w:ascii="Arial Black" w:hAnsi="Arial Black"/>
                                <w:sz w:val="28"/>
                                <w:szCs w:val="28"/>
                              </w:rPr>
                            </w:pPr>
                            <w:r w:rsidRPr="00C81427">
                              <w:rPr>
                                <w:rFonts w:ascii="Arial Black" w:hAnsi="Arial Black"/>
                                <w:sz w:val="28"/>
                                <w:szCs w:val="28"/>
                              </w:rPr>
                              <w:t>Credit Card Payments</w:t>
                            </w:r>
                          </w:p>
                          <w:p w:rsidR="00C81427" w:rsidRPr="00C81427" w:rsidRDefault="00C81427" w:rsidP="00C81427">
                            <w:pPr>
                              <w:jc w:val="both"/>
                            </w:pPr>
                            <w:r w:rsidRPr="00C81427">
                              <w:rPr>
                                <w:rFonts w:ascii="Arial" w:hAnsi="Arial" w:cs="Arial"/>
                              </w:rPr>
                              <w:t>We are now accepting credit cards for payments for water/sewer, permits, invoices and taxes with a 3.5% surcharge fee. Go to our secure payment site Bloomfieldnypayments.org to pay directly or call 585-657-7554 or come into the office at 12 Main St.</w:t>
                            </w:r>
                          </w:p>
                          <w:p w:rsidR="00C81427" w:rsidRDefault="00C814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7.45pt;margin-top:6.4pt;width:260.55pt;height:9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hOKAIAAE4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">
                <v:textbox>
                  <w:txbxContent>
                    <w:p w:rsidR="00C81427" w:rsidRPr="00C81427" w:rsidRDefault="00C81427" w:rsidP="00C81427">
                      <w:pPr>
                        <w:tabs>
                          <w:tab w:val="left" w:pos="6681"/>
                          <w:tab w:val="left" w:pos="7823"/>
                        </w:tabs>
                        <w:jc w:val="center"/>
                        <w:rPr>
                          <w:rFonts w:ascii="Arial Black" w:hAnsi="Arial Black"/>
                          <w:sz w:val="28"/>
                          <w:szCs w:val="28"/>
                        </w:rPr>
                      </w:pPr>
                      <w:r w:rsidRPr="00C81427">
                        <w:rPr>
                          <w:rFonts w:ascii="Arial Black" w:hAnsi="Arial Black"/>
                          <w:sz w:val="28"/>
                          <w:szCs w:val="28"/>
                        </w:rPr>
                        <w:t>Credit Card Payments</w:t>
                      </w:r>
                    </w:p>
                    <w:p w:rsidR="00C81427" w:rsidRPr="00C81427" w:rsidRDefault="00C81427" w:rsidP="00C81427">
                      <w:pPr>
                        <w:jc w:val="both"/>
                      </w:pPr>
                      <w:r w:rsidRPr="00C81427">
                        <w:rPr>
                          <w:rFonts w:ascii="Arial" w:hAnsi="Arial" w:cs="Arial"/>
                        </w:rPr>
                        <w:t>We are now accepting credit cards for payments for water/sewer, permits, invoices and taxes with a 3.5% surcharge fee. Go to our secure payment site Bloomfieldnypayments.org to pay directly or call 585-657-7554 or come into the office at 12 Main St.</w:t>
                      </w:r>
                    </w:p>
                    <w:p w:rsidR="00C81427" w:rsidRDefault="00C81427"/>
                  </w:txbxContent>
                </v:textbox>
              </v:shape>
            </w:pict>
          </mc:Fallback>
        </mc:AlternateContent>
      </w:r>
    </w:p>
    <w:p w:rsidR="003E54B3" w:rsidRDefault="003E54B3"/>
    <w:p w:rsidR="003E54B3" w:rsidRDefault="003E54B3"/>
    <w:p w:rsidR="003E54B3" w:rsidRDefault="003E54B3"/>
    <w:p w:rsidR="00C81427" w:rsidRDefault="009B5FF1" w:rsidP="009B5FF1">
      <w:pPr>
        <w:tabs>
          <w:tab w:val="left" w:pos="6681"/>
          <w:tab w:val="left" w:pos="7823"/>
        </w:tabs>
      </w:pPr>
      <w:r>
        <w:tab/>
      </w:r>
    </w:p>
    <w:p w:rsidR="00C81427" w:rsidRDefault="00C81427" w:rsidP="009B5FF1">
      <w:pPr>
        <w:tabs>
          <w:tab w:val="left" w:pos="6681"/>
          <w:tab w:val="left" w:pos="7823"/>
        </w:tabs>
      </w:pPr>
    </w:p>
    <w:p w:rsidR="00C81427" w:rsidRDefault="00C81427" w:rsidP="009B5FF1">
      <w:pPr>
        <w:tabs>
          <w:tab w:val="left" w:pos="6681"/>
          <w:tab w:val="left" w:pos="7823"/>
        </w:tabs>
      </w:pPr>
    </w:p>
    <w:p w:rsidR="00C81427" w:rsidRDefault="00C81427" w:rsidP="009B5FF1">
      <w:pPr>
        <w:tabs>
          <w:tab w:val="left" w:pos="6681"/>
          <w:tab w:val="left" w:pos="7823"/>
        </w:tabs>
      </w:pPr>
    </w:p>
    <w:p w:rsidR="00C81427" w:rsidRDefault="005F04A7" w:rsidP="009B5FF1">
      <w:pPr>
        <w:tabs>
          <w:tab w:val="left" w:pos="6681"/>
          <w:tab w:val="left" w:pos="7823"/>
        </w:tabs>
      </w:pPr>
      <w:r>
        <w:rPr>
          <w:noProof/>
        </w:rPr>
        <mc:AlternateContent>
          <mc:Choice Requires="wps">
            <w:drawing>
              <wp:anchor distT="0" distB="0" distL="114300" distR="114300" simplePos="0" relativeHeight="251660800" behindDoc="0" locked="0" layoutInCell="1" allowOverlap="1" wp14:anchorId="45D1E433" wp14:editId="202C63C1">
                <wp:simplePos x="0" y="0"/>
                <wp:positionH relativeFrom="column">
                  <wp:posOffset>3404870</wp:posOffset>
                </wp:positionH>
                <wp:positionV relativeFrom="paragraph">
                  <wp:posOffset>57785</wp:posOffset>
                </wp:positionV>
                <wp:extent cx="3301365" cy="1078865"/>
                <wp:effectExtent l="0" t="0" r="13335" b="2603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078865"/>
                        </a:xfrm>
                        <a:prstGeom prst="rect">
                          <a:avLst/>
                        </a:prstGeom>
                        <a:solidFill>
                          <a:srgbClr val="FFFFFF"/>
                        </a:solidFill>
                        <a:ln w="9525">
                          <a:solidFill>
                            <a:srgbClr val="000000"/>
                          </a:solidFill>
                          <a:miter lim="800000"/>
                          <a:headEnd/>
                          <a:tailEnd/>
                        </a:ln>
                      </wps:spPr>
                      <wps:txbx>
                        <w:txbxContent>
                          <w:p w:rsidR="00D43FEC" w:rsidRDefault="00CF05E1" w:rsidP="00D43FEC">
                            <w:pPr>
                              <w:spacing w:before="100" w:after="100"/>
                              <w:jc w:val="center"/>
                              <w:rPr>
                                <w:rFonts w:ascii="Arial Black" w:hAnsi="Arial Black"/>
                                <w:sz w:val="28"/>
                                <w:szCs w:val="28"/>
                              </w:rPr>
                            </w:pPr>
                            <w:r w:rsidRPr="00CF05E1">
                              <w:rPr>
                                <w:rFonts w:ascii="Arial Black" w:hAnsi="Arial Black"/>
                                <w:sz w:val="28"/>
                                <w:szCs w:val="28"/>
                              </w:rPr>
                              <w:t>Upcoming Events</w:t>
                            </w:r>
                          </w:p>
                          <w:p w:rsidR="00CF05E1" w:rsidRPr="005F04A7" w:rsidRDefault="00436FBD" w:rsidP="005F04A7">
                            <w:pPr>
                              <w:jc w:val="both"/>
                              <w:rPr>
                                <w:rFonts w:ascii="Arial" w:hAnsi="Arial" w:cs="Arial"/>
                                <w:b/>
                              </w:rPr>
                            </w:pPr>
                            <w:r w:rsidRPr="005F04A7">
                              <w:rPr>
                                <w:rFonts w:ascii="Arial" w:hAnsi="Arial" w:cs="Arial"/>
                                <w:b/>
                              </w:rPr>
                              <w:t>Refer to individual websites for more info</w:t>
                            </w:r>
                            <w:r w:rsidR="005F04A7" w:rsidRPr="005F04A7">
                              <w:rPr>
                                <w:rFonts w:ascii="Arial" w:hAnsi="Arial" w:cs="Arial"/>
                                <w:b/>
                              </w:rPr>
                              <w:t xml:space="preserve">rmation because of the Epidemic many of these scheduled events may be cancelled or postponed.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68.1pt;margin-top:4.55pt;width:259.95pt;height:8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">
                <v:textbox>
                  <w:txbxContent>
                    <w:p w:rsidR="00D43FEC" w:rsidRDefault="00CF05E1" w:rsidP="00D43FEC">
                      <w:pPr>
                        <w:spacing w:before="100" w:after="100"/>
                        <w:jc w:val="center"/>
                        <w:rPr>
                          <w:rFonts w:ascii="Arial Black" w:hAnsi="Arial Black"/>
                          <w:sz w:val="28"/>
                          <w:szCs w:val="28"/>
                        </w:rPr>
                      </w:pPr>
                      <w:r w:rsidRPr="00CF05E1">
                        <w:rPr>
                          <w:rFonts w:ascii="Arial Black" w:hAnsi="Arial Black"/>
                          <w:sz w:val="28"/>
                          <w:szCs w:val="28"/>
                        </w:rPr>
                        <w:t>Upcoming Events</w:t>
                      </w:r>
                    </w:p>
                    <w:p w:rsidR="00CF05E1" w:rsidRPr="005F04A7" w:rsidRDefault="00436FBD" w:rsidP="005F04A7">
                      <w:pPr>
                        <w:jc w:val="both"/>
                        <w:rPr>
                          <w:rFonts w:ascii="Arial" w:hAnsi="Arial" w:cs="Arial"/>
                          <w:b/>
                        </w:rPr>
                      </w:pPr>
                      <w:r w:rsidRPr="005F04A7">
                        <w:rPr>
                          <w:rFonts w:ascii="Arial" w:hAnsi="Arial" w:cs="Arial"/>
                          <w:b/>
                        </w:rPr>
                        <w:t>Refer to individual websites for more info</w:t>
                      </w:r>
                      <w:r w:rsidR="005F04A7" w:rsidRPr="005F04A7">
                        <w:rPr>
                          <w:rFonts w:ascii="Arial" w:hAnsi="Arial" w:cs="Arial"/>
                          <w:b/>
                        </w:rPr>
                        <w:t xml:space="preserve">rmation because of the Epidemic many of these scheduled events may be cancelled or postponed. </w:t>
                      </w:r>
                    </w:p>
                  </w:txbxContent>
                </v:textbox>
              </v:shape>
            </w:pict>
          </mc:Fallback>
        </mc:AlternateContent>
      </w:r>
    </w:p>
    <w:p w:rsidR="001B0132" w:rsidRDefault="009B5FF1" w:rsidP="009B5FF1">
      <w:pPr>
        <w:tabs>
          <w:tab w:val="left" w:pos="6681"/>
          <w:tab w:val="left" w:pos="7823"/>
        </w:tabs>
      </w:pPr>
      <w:r>
        <w:tab/>
      </w:r>
    </w:p>
    <w:p w:rsidR="00C81427" w:rsidRDefault="00C81427" w:rsidP="009B5FF1">
      <w:pPr>
        <w:tabs>
          <w:tab w:val="left" w:pos="6681"/>
          <w:tab w:val="left" w:pos="7823"/>
        </w:tabs>
      </w:pPr>
    </w:p>
    <w:p w:rsidR="00C81427" w:rsidRDefault="00C81427" w:rsidP="009B5FF1">
      <w:pPr>
        <w:tabs>
          <w:tab w:val="left" w:pos="6681"/>
          <w:tab w:val="left" w:pos="7823"/>
        </w:tabs>
      </w:pPr>
    </w:p>
    <w:p w:rsidR="003E54B3" w:rsidRDefault="003E54B3"/>
    <w:p w:rsidR="001B0132" w:rsidRDefault="001B0132"/>
    <w:p w:rsidR="005C49FD" w:rsidRDefault="005C49FD" w:rsidP="00471EB4"/>
    <w:p w:rsidR="005C49FD" w:rsidRPr="005C49FD" w:rsidRDefault="00B54FF2" w:rsidP="005C49FD">
      <w:r>
        <w:rPr>
          <w:noProof/>
        </w:rPr>
        <mc:AlternateContent>
          <mc:Choice Requires="wps">
            <w:drawing>
              <wp:anchor distT="0" distB="0" distL="114300" distR="114300" simplePos="0" relativeHeight="251659776" behindDoc="0" locked="0" layoutInCell="1" allowOverlap="1" wp14:anchorId="51D2609A" wp14:editId="0ED0D3A2">
                <wp:simplePos x="0" y="0"/>
                <wp:positionH relativeFrom="column">
                  <wp:posOffset>3396615</wp:posOffset>
                </wp:positionH>
                <wp:positionV relativeFrom="paragraph">
                  <wp:posOffset>114935</wp:posOffset>
                </wp:positionV>
                <wp:extent cx="3301365" cy="4217670"/>
                <wp:effectExtent l="0" t="0" r="13335" b="1143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421767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4184"/>
                            </w:tblGrid>
                            <w:tr w:rsidR="007F2518" w:rsidTr="0086456A">
                              <w:tc>
                                <w:tcPr>
                                  <w:tcW w:w="928" w:type="dxa"/>
                                  <w:shd w:val="clear" w:color="auto" w:fill="auto"/>
                                </w:tcPr>
                                <w:p w:rsidR="00CA6158" w:rsidRPr="00BC00E9" w:rsidRDefault="00CA6158" w:rsidP="00AA076B">
                                  <w:r>
                                    <w:t>4/3</w:t>
                                  </w:r>
                                </w:p>
                              </w:tc>
                              <w:tc>
                                <w:tcPr>
                                  <w:tcW w:w="4184" w:type="dxa"/>
                                  <w:shd w:val="clear" w:color="auto" w:fill="auto"/>
                                </w:tcPr>
                                <w:p w:rsidR="00CA6158" w:rsidRPr="00BC00E9" w:rsidRDefault="00CA6158" w:rsidP="00AA076B">
                                  <w:r>
                                    <w:t>First Congr</w:t>
                                  </w:r>
                                  <w:r w:rsidR="001935EE">
                                    <w:t>egational Church Supper 5:30-6</w:t>
                                  </w:r>
                                </w:p>
                              </w:tc>
                            </w:tr>
                            <w:tr w:rsidR="007F2518" w:rsidTr="0086456A">
                              <w:tc>
                                <w:tcPr>
                                  <w:tcW w:w="928" w:type="dxa"/>
                                  <w:shd w:val="clear" w:color="auto" w:fill="auto"/>
                                </w:tcPr>
                                <w:p w:rsidR="00CA6158" w:rsidRPr="00BC00E9" w:rsidRDefault="00CA6158" w:rsidP="00AA076B">
                                  <w:r>
                                    <w:t>4/4</w:t>
                                  </w:r>
                                </w:p>
                              </w:tc>
                              <w:tc>
                                <w:tcPr>
                                  <w:tcW w:w="4184" w:type="dxa"/>
                                  <w:shd w:val="clear" w:color="auto" w:fill="auto"/>
                                </w:tcPr>
                                <w:p w:rsidR="00CA6158" w:rsidRPr="00BC00E9" w:rsidRDefault="00CA6158" w:rsidP="00AA076B">
                                  <w:r>
                                    <w:t>Free Rabies Clinic- Gorham Town Garage 9-12</w:t>
                                  </w:r>
                                </w:p>
                              </w:tc>
                            </w:tr>
                            <w:tr w:rsidR="00796B78" w:rsidTr="0086456A">
                              <w:tc>
                                <w:tcPr>
                                  <w:tcW w:w="928" w:type="dxa"/>
                                  <w:shd w:val="clear" w:color="auto" w:fill="auto"/>
                                </w:tcPr>
                                <w:p w:rsidR="00796B78" w:rsidRDefault="00796B78" w:rsidP="00AA076B">
                                  <w:r>
                                    <w:t>4/5</w:t>
                                  </w:r>
                                </w:p>
                              </w:tc>
                              <w:tc>
                                <w:tcPr>
                                  <w:tcW w:w="4184" w:type="dxa"/>
                                  <w:shd w:val="clear" w:color="auto" w:fill="auto"/>
                                </w:tcPr>
                                <w:p w:rsidR="00796B78" w:rsidRDefault="001935EE" w:rsidP="00AA076B">
                                  <w:r>
                                    <w:t>Fire Dept. Recruit NY Open House 12-4</w:t>
                                  </w:r>
                                </w:p>
                              </w:tc>
                            </w:tr>
                            <w:tr w:rsidR="007F2518" w:rsidTr="0086456A">
                              <w:tc>
                                <w:tcPr>
                                  <w:tcW w:w="928" w:type="dxa"/>
                                  <w:shd w:val="clear" w:color="auto" w:fill="auto"/>
                                </w:tcPr>
                                <w:p w:rsidR="007B211E" w:rsidRPr="00BC00E9" w:rsidRDefault="007B211E" w:rsidP="00AA076B">
                                  <w:r>
                                    <w:t>4/10</w:t>
                                  </w:r>
                                </w:p>
                              </w:tc>
                              <w:tc>
                                <w:tcPr>
                                  <w:tcW w:w="4184" w:type="dxa"/>
                                  <w:shd w:val="clear" w:color="auto" w:fill="auto"/>
                                </w:tcPr>
                                <w:p w:rsidR="007B211E" w:rsidRPr="00BC00E9" w:rsidRDefault="007B211E" w:rsidP="00AA076B">
                                  <w:r>
                                    <w:t xml:space="preserve">First Congregational </w:t>
                                  </w:r>
                                  <w:r w:rsidR="001935EE">
                                    <w:t>Church Supper 5:30-6</w:t>
                                  </w:r>
                                </w:p>
                              </w:tc>
                            </w:tr>
                            <w:tr w:rsidR="007F2518" w:rsidTr="0086456A">
                              <w:tc>
                                <w:tcPr>
                                  <w:tcW w:w="928" w:type="dxa"/>
                                  <w:shd w:val="clear" w:color="auto" w:fill="auto"/>
                                </w:tcPr>
                                <w:p w:rsidR="00842698" w:rsidRPr="00BC00E9" w:rsidRDefault="00842698" w:rsidP="0046262A">
                                  <w:r>
                                    <w:t>4/12</w:t>
                                  </w:r>
                                </w:p>
                              </w:tc>
                              <w:tc>
                                <w:tcPr>
                                  <w:tcW w:w="4184" w:type="dxa"/>
                                  <w:shd w:val="clear" w:color="auto" w:fill="auto"/>
                                </w:tcPr>
                                <w:p w:rsidR="00842698" w:rsidRPr="00BC00E9" w:rsidRDefault="00842698" w:rsidP="0046262A">
                                  <w:r>
                                    <w:t>Easter Egg Hunt Methodist Church 12pm</w:t>
                                  </w:r>
                                </w:p>
                              </w:tc>
                            </w:tr>
                            <w:tr w:rsidR="001B0132" w:rsidTr="0086456A">
                              <w:tc>
                                <w:tcPr>
                                  <w:tcW w:w="928" w:type="dxa"/>
                                  <w:shd w:val="clear" w:color="auto" w:fill="auto"/>
                                </w:tcPr>
                                <w:p w:rsidR="001B0132" w:rsidRPr="00BC00E9" w:rsidRDefault="001B0132" w:rsidP="00AA076B">
                                  <w:r>
                                    <w:t>4/16</w:t>
                                  </w:r>
                                </w:p>
                              </w:tc>
                              <w:tc>
                                <w:tcPr>
                                  <w:tcW w:w="4184" w:type="dxa"/>
                                  <w:shd w:val="clear" w:color="auto" w:fill="auto"/>
                                </w:tcPr>
                                <w:p w:rsidR="001B0132" w:rsidRPr="00BC00E9" w:rsidRDefault="001935EE" w:rsidP="009308D5">
                                  <w:r>
                                    <w:t>UMC Free Community Lunch 12-1</w:t>
                                  </w:r>
                                </w:p>
                              </w:tc>
                            </w:tr>
                            <w:tr w:rsidR="001B0132" w:rsidTr="0086456A">
                              <w:tc>
                                <w:tcPr>
                                  <w:tcW w:w="928" w:type="dxa"/>
                                  <w:shd w:val="clear" w:color="auto" w:fill="auto"/>
                                </w:tcPr>
                                <w:p w:rsidR="001B0132" w:rsidRDefault="001B0132" w:rsidP="00363545">
                                  <w:r>
                                    <w:t>4/17</w:t>
                                  </w:r>
                                </w:p>
                              </w:tc>
                              <w:tc>
                                <w:tcPr>
                                  <w:tcW w:w="4184" w:type="dxa"/>
                                  <w:shd w:val="clear" w:color="auto" w:fill="auto"/>
                                </w:tcPr>
                                <w:p w:rsidR="001B0132" w:rsidRDefault="001B0132" w:rsidP="00363545">
                                  <w:r>
                                    <w:t>First Congr</w:t>
                                  </w:r>
                                  <w:r w:rsidR="001935EE">
                                    <w:t>egational Church Supper 5:30-6</w:t>
                                  </w:r>
                                </w:p>
                              </w:tc>
                            </w:tr>
                            <w:tr w:rsidR="001B0132" w:rsidTr="0086456A">
                              <w:tc>
                                <w:tcPr>
                                  <w:tcW w:w="928" w:type="dxa"/>
                                  <w:shd w:val="clear" w:color="auto" w:fill="auto"/>
                                </w:tcPr>
                                <w:p w:rsidR="001B0132" w:rsidRDefault="001B0132" w:rsidP="00363545">
                                  <w:r>
                                    <w:t>4/24</w:t>
                                  </w:r>
                                </w:p>
                              </w:tc>
                              <w:tc>
                                <w:tcPr>
                                  <w:tcW w:w="4184" w:type="dxa"/>
                                  <w:shd w:val="clear" w:color="auto" w:fill="auto"/>
                                </w:tcPr>
                                <w:p w:rsidR="001B0132" w:rsidRDefault="001B0132" w:rsidP="00363545">
                                  <w:r>
                                    <w:t>First Congr</w:t>
                                  </w:r>
                                  <w:r w:rsidR="001935EE">
                                    <w:t>egational Church Supper 5:30-6</w:t>
                                  </w:r>
                                </w:p>
                              </w:tc>
                            </w:tr>
                            <w:tr w:rsidR="00B54FF2" w:rsidTr="0086456A">
                              <w:tc>
                                <w:tcPr>
                                  <w:tcW w:w="928" w:type="dxa"/>
                                  <w:shd w:val="clear" w:color="auto" w:fill="auto"/>
                                </w:tcPr>
                                <w:p w:rsidR="00B54FF2" w:rsidRDefault="00B54FF2" w:rsidP="00363545">
                                  <w:r>
                                    <w:t>4/25</w:t>
                                  </w:r>
                                </w:p>
                              </w:tc>
                              <w:tc>
                                <w:tcPr>
                                  <w:tcW w:w="4184" w:type="dxa"/>
                                  <w:shd w:val="clear" w:color="auto" w:fill="auto"/>
                                </w:tcPr>
                                <w:p w:rsidR="00B54FF2" w:rsidRDefault="00B54FF2" w:rsidP="00363545">
                                  <w:r>
                                    <w:t>Fire Dept. Operation Safe Child-(Child ID)</w:t>
                                  </w:r>
                                  <w:r w:rsidR="002F7ED2">
                                    <w:t xml:space="preserve"> 12-4</w:t>
                                  </w:r>
                                </w:p>
                              </w:tc>
                            </w:tr>
                            <w:tr w:rsidR="001B0132" w:rsidTr="0086456A">
                              <w:tc>
                                <w:tcPr>
                                  <w:tcW w:w="928" w:type="dxa"/>
                                  <w:shd w:val="clear" w:color="auto" w:fill="auto"/>
                                </w:tcPr>
                                <w:p w:rsidR="001B0132" w:rsidRPr="00BC00E9" w:rsidRDefault="001B0132" w:rsidP="007B211E">
                                  <w:r>
                                    <w:t>5/1&amp;2nd</w:t>
                                  </w:r>
                                </w:p>
                              </w:tc>
                              <w:tc>
                                <w:tcPr>
                                  <w:tcW w:w="4184" w:type="dxa"/>
                                  <w:shd w:val="clear" w:color="auto" w:fill="auto"/>
                                </w:tcPr>
                                <w:p w:rsidR="001B0132" w:rsidRPr="00BC00E9" w:rsidRDefault="001B0132" w:rsidP="00AA076B">
                                  <w:r>
                                    <w:t>Library Book and Bake Sale</w:t>
                                  </w:r>
                                </w:p>
                              </w:tc>
                            </w:tr>
                            <w:tr w:rsidR="001B0132" w:rsidTr="0086456A">
                              <w:tc>
                                <w:tcPr>
                                  <w:tcW w:w="928" w:type="dxa"/>
                                  <w:shd w:val="clear" w:color="auto" w:fill="auto"/>
                                </w:tcPr>
                                <w:p w:rsidR="001B0132" w:rsidRDefault="001B0132" w:rsidP="00964895">
                                  <w:r>
                                    <w:t>5/3</w:t>
                                  </w:r>
                                </w:p>
                              </w:tc>
                              <w:tc>
                                <w:tcPr>
                                  <w:tcW w:w="4184" w:type="dxa"/>
                                  <w:shd w:val="clear" w:color="auto" w:fill="auto"/>
                                </w:tcPr>
                                <w:p w:rsidR="001B0132" w:rsidRDefault="001935EE" w:rsidP="00363545">
                                  <w:r>
                                    <w:t>Friends of the Library Chicken</w:t>
                                  </w:r>
                                  <w:r w:rsidR="001B0132">
                                    <w:t xml:space="preserve"> BBQ Shivers</w:t>
                                  </w:r>
                                </w:p>
                              </w:tc>
                            </w:tr>
                            <w:tr w:rsidR="001B0132" w:rsidTr="0086456A">
                              <w:tc>
                                <w:tcPr>
                                  <w:tcW w:w="928" w:type="dxa"/>
                                  <w:shd w:val="clear" w:color="auto" w:fill="auto"/>
                                </w:tcPr>
                                <w:p w:rsidR="001B0132" w:rsidRDefault="001B0132" w:rsidP="00363545">
                                  <w:r>
                                    <w:t>5/8</w:t>
                                  </w:r>
                                </w:p>
                              </w:tc>
                              <w:tc>
                                <w:tcPr>
                                  <w:tcW w:w="4184" w:type="dxa"/>
                                  <w:shd w:val="clear" w:color="auto" w:fill="auto"/>
                                </w:tcPr>
                                <w:p w:rsidR="001B0132" w:rsidRDefault="001B0132" w:rsidP="00363545">
                                  <w:r>
                                    <w:t>Mobile Food P</w:t>
                                  </w:r>
                                  <w:r w:rsidR="001935EE">
                                    <w:t>antry St. Bridget’s Church 4-6</w:t>
                                  </w:r>
                                </w:p>
                              </w:tc>
                            </w:tr>
                            <w:tr w:rsidR="001B0132" w:rsidTr="0086456A">
                              <w:tc>
                                <w:tcPr>
                                  <w:tcW w:w="928" w:type="dxa"/>
                                  <w:shd w:val="clear" w:color="auto" w:fill="auto"/>
                                </w:tcPr>
                                <w:p w:rsidR="001B0132" w:rsidRPr="00BC00E9" w:rsidRDefault="001B0132" w:rsidP="00363545">
                                  <w:r>
                                    <w:t>5/9</w:t>
                                  </w:r>
                                </w:p>
                              </w:tc>
                              <w:tc>
                                <w:tcPr>
                                  <w:tcW w:w="4184" w:type="dxa"/>
                                  <w:shd w:val="clear" w:color="auto" w:fill="auto"/>
                                </w:tcPr>
                                <w:p w:rsidR="001B0132" w:rsidRPr="00BC00E9" w:rsidRDefault="00036BA9" w:rsidP="001935EE">
                                  <w:r>
                                    <w:t xml:space="preserve">Fire </w:t>
                                  </w:r>
                                  <w:r w:rsidR="001935EE">
                                    <w:t>Dept. Chicken BBQ -4</w:t>
                                  </w:r>
                                  <w:r w:rsidR="00CC3AE7">
                                    <w:t>pm</w:t>
                                  </w:r>
                                </w:p>
                              </w:tc>
                            </w:tr>
                            <w:tr w:rsidR="00036BA9" w:rsidTr="0086456A">
                              <w:tc>
                                <w:tcPr>
                                  <w:tcW w:w="928" w:type="dxa"/>
                                  <w:shd w:val="clear" w:color="auto" w:fill="auto"/>
                                </w:tcPr>
                                <w:p w:rsidR="00036BA9" w:rsidRDefault="00036BA9" w:rsidP="00363545">
                                  <w:r>
                                    <w:t>5/16</w:t>
                                  </w:r>
                                </w:p>
                              </w:tc>
                              <w:tc>
                                <w:tcPr>
                                  <w:tcW w:w="4184" w:type="dxa"/>
                                  <w:shd w:val="clear" w:color="auto" w:fill="auto"/>
                                </w:tcPr>
                                <w:p w:rsidR="00036BA9" w:rsidRDefault="00036BA9" w:rsidP="00363545">
                                  <w:r>
                                    <w:t xml:space="preserve">Rotary </w:t>
                                  </w:r>
                                  <w:proofErr w:type="spellStart"/>
                                  <w:r>
                                    <w:t>Tastefest</w:t>
                                  </w:r>
                                  <w:proofErr w:type="spellEnd"/>
                                  <w:r>
                                    <w:t>/Auction @ Vets Park 4:30-7:30</w:t>
                                  </w:r>
                                </w:p>
                              </w:tc>
                            </w:tr>
                            <w:tr w:rsidR="001B0132" w:rsidTr="0086456A">
                              <w:tc>
                                <w:tcPr>
                                  <w:tcW w:w="928" w:type="dxa"/>
                                  <w:shd w:val="clear" w:color="auto" w:fill="auto"/>
                                </w:tcPr>
                                <w:p w:rsidR="001B0132" w:rsidRDefault="001B0132" w:rsidP="00363545">
                                  <w:r>
                                    <w:t>5/16</w:t>
                                  </w:r>
                                </w:p>
                              </w:tc>
                              <w:tc>
                                <w:tcPr>
                                  <w:tcW w:w="4184" w:type="dxa"/>
                                  <w:shd w:val="clear" w:color="auto" w:fill="auto"/>
                                </w:tcPr>
                                <w:p w:rsidR="001B0132" w:rsidRDefault="001B0132" w:rsidP="00363545">
                                  <w:r>
                                    <w:t>Bloomfield Garden Club Plant Sale</w:t>
                                  </w:r>
                                </w:p>
                              </w:tc>
                            </w:tr>
                            <w:tr w:rsidR="001B0132" w:rsidTr="0086456A">
                              <w:tc>
                                <w:tcPr>
                                  <w:tcW w:w="928" w:type="dxa"/>
                                  <w:shd w:val="clear" w:color="auto" w:fill="auto"/>
                                </w:tcPr>
                                <w:p w:rsidR="001B0132" w:rsidRDefault="001B0132" w:rsidP="00363545">
                                  <w:r>
                                    <w:t>5/20</w:t>
                                  </w:r>
                                </w:p>
                              </w:tc>
                              <w:tc>
                                <w:tcPr>
                                  <w:tcW w:w="4184" w:type="dxa"/>
                                  <w:shd w:val="clear" w:color="auto" w:fill="auto"/>
                                </w:tcPr>
                                <w:p w:rsidR="001B0132" w:rsidRDefault="001935EE" w:rsidP="00363545">
                                  <w:r>
                                    <w:t>UMC Free Blue Grass Jam 3-7</w:t>
                                  </w:r>
                                </w:p>
                              </w:tc>
                            </w:tr>
                            <w:tr w:rsidR="001B0132" w:rsidTr="0086456A">
                              <w:tc>
                                <w:tcPr>
                                  <w:tcW w:w="928" w:type="dxa"/>
                                  <w:shd w:val="clear" w:color="auto" w:fill="auto"/>
                                </w:tcPr>
                                <w:p w:rsidR="001B0132" w:rsidRPr="00BC00E9" w:rsidRDefault="001B0132" w:rsidP="00363545">
                                  <w:r>
                                    <w:t>5/21</w:t>
                                  </w:r>
                                </w:p>
                              </w:tc>
                              <w:tc>
                                <w:tcPr>
                                  <w:tcW w:w="4184" w:type="dxa"/>
                                  <w:shd w:val="clear" w:color="auto" w:fill="auto"/>
                                </w:tcPr>
                                <w:p w:rsidR="001B0132" w:rsidRPr="00BC00E9" w:rsidRDefault="001B0132" w:rsidP="00363545">
                                  <w:r>
                                    <w:t xml:space="preserve">EBHS.-The American Barn Quilt </w:t>
                                  </w:r>
                                  <w:proofErr w:type="spellStart"/>
                                  <w:r>
                                    <w:t>Movmt</w:t>
                                  </w:r>
                                  <w:proofErr w:type="spellEnd"/>
                                  <w:r>
                                    <w:t>.</w:t>
                                  </w:r>
                                  <w:r w:rsidR="00CC3AE7">
                                    <w:t xml:space="preserve"> 7pm</w:t>
                                  </w:r>
                                </w:p>
                              </w:tc>
                            </w:tr>
                            <w:tr w:rsidR="001B0132" w:rsidTr="0086456A">
                              <w:tc>
                                <w:tcPr>
                                  <w:tcW w:w="928" w:type="dxa"/>
                                  <w:shd w:val="clear" w:color="auto" w:fill="auto"/>
                                </w:tcPr>
                                <w:p w:rsidR="001B0132" w:rsidRDefault="001B0132" w:rsidP="00363545">
                                  <w:r>
                                    <w:t>5/21</w:t>
                                  </w:r>
                                </w:p>
                              </w:tc>
                              <w:tc>
                                <w:tcPr>
                                  <w:tcW w:w="4184" w:type="dxa"/>
                                  <w:shd w:val="clear" w:color="auto" w:fill="auto"/>
                                </w:tcPr>
                                <w:p w:rsidR="001B0132" w:rsidRDefault="00CC3AE7" w:rsidP="00363545">
                                  <w:r>
                                    <w:t>UMC Free Community Lunch 12-1</w:t>
                                  </w:r>
                                </w:p>
                              </w:tc>
                            </w:tr>
                            <w:tr w:rsidR="00592B16" w:rsidTr="0086456A">
                              <w:tc>
                                <w:tcPr>
                                  <w:tcW w:w="928" w:type="dxa"/>
                                  <w:shd w:val="clear" w:color="auto" w:fill="auto"/>
                                </w:tcPr>
                                <w:p w:rsidR="00592B16" w:rsidRDefault="00592B16" w:rsidP="00363545">
                                  <w:r>
                                    <w:t>5/25</w:t>
                                  </w:r>
                                </w:p>
                              </w:tc>
                              <w:tc>
                                <w:tcPr>
                                  <w:tcW w:w="4184" w:type="dxa"/>
                                  <w:shd w:val="clear" w:color="auto" w:fill="auto"/>
                                </w:tcPr>
                                <w:p w:rsidR="00592B16" w:rsidRDefault="00592B16" w:rsidP="00363545">
                                  <w:r>
                                    <w:t>EBHS Memorial Day Bake Sale</w:t>
                                  </w:r>
                                </w:p>
                              </w:tc>
                            </w:tr>
                            <w:tr w:rsidR="001B0132" w:rsidTr="0086456A">
                              <w:tc>
                                <w:tcPr>
                                  <w:tcW w:w="928" w:type="dxa"/>
                                  <w:shd w:val="clear" w:color="auto" w:fill="auto"/>
                                </w:tcPr>
                                <w:p w:rsidR="001B0132" w:rsidRPr="00BC00E9" w:rsidRDefault="001B0132" w:rsidP="00363545">
                                  <w:r>
                                    <w:t>5/28</w:t>
                                  </w:r>
                                </w:p>
                              </w:tc>
                              <w:tc>
                                <w:tcPr>
                                  <w:tcW w:w="4184" w:type="dxa"/>
                                  <w:shd w:val="clear" w:color="auto" w:fill="auto"/>
                                </w:tcPr>
                                <w:p w:rsidR="001B0132" w:rsidRPr="00BC00E9" w:rsidRDefault="00CC3AE7" w:rsidP="00363545">
                                  <w:r>
                                    <w:t>Rummage Sale UMC 9-3 &amp; 4-7</w:t>
                                  </w:r>
                                </w:p>
                              </w:tc>
                            </w:tr>
                            <w:tr w:rsidR="001B0132" w:rsidTr="0086456A">
                              <w:tc>
                                <w:tcPr>
                                  <w:tcW w:w="928" w:type="dxa"/>
                                  <w:shd w:val="clear" w:color="auto" w:fill="auto"/>
                                </w:tcPr>
                                <w:p w:rsidR="001B0132" w:rsidRPr="00BC00E9" w:rsidRDefault="001B0132" w:rsidP="00AA076B">
                                  <w:r>
                                    <w:t>5/29</w:t>
                                  </w:r>
                                </w:p>
                              </w:tc>
                              <w:tc>
                                <w:tcPr>
                                  <w:tcW w:w="4184" w:type="dxa"/>
                                  <w:shd w:val="clear" w:color="auto" w:fill="auto"/>
                                </w:tcPr>
                                <w:p w:rsidR="001B0132" w:rsidRPr="00BC00E9" w:rsidRDefault="00CC3AE7" w:rsidP="00E90CA0">
                                  <w:r>
                                    <w:t>Rummage Sale UMC 9-3</w:t>
                                  </w:r>
                                </w:p>
                              </w:tc>
                            </w:tr>
                            <w:tr w:rsidR="001B0132" w:rsidTr="0086456A">
                              <w:tc>
                                <w:tcPr>
                                  <w:tcW w:w="928" w:type="dxa"/>
                                  <w:shd w:val="clear" w:color="auto" w:fill="auto"/>
                                </w:tcPr>
                                <w:p w:rsidR="001B0132" w:rsidRPr="00BC00E9" w:rsidRDefault="001B0132" w:rsidP="00363545">
                                  <w:r>
                                    <w:t>5/30</w:t>
                                  </w:r>
                                </w:p>
                              </w:tc>
                              <w:tc>
                                <w:tcPr>
                                  <w:tcW w:w="4184" w:type="dxa"/>
                                  <w:shd w:val="clear" w:color="auto" w:fill="auto"/>
                                </w:tcPr>
                                <w:p w:rsidR="001B0132" w:rsidRPr="00BC00E9" w:rsidRDefault="001B0132" w:rsidP="00CC3AE7">
                                  <w:r>
                                    <w:t xml:space="preserve">Rummage Sale UMC Bag sale </w:t>
                                  </w:r>
                                  <w:r w:rsidR="00CC3AE7">
                                    <w:t>9-12</w:t>
                                  </w:r>
                                </w:p>
                              </w:tc>
                            </w:tr>
                            <w:tr w:rsidR="001B0132" w:rsidTr="0086456A">
                              <w:tc>
                                <w:tcPr>
                                  <w:tcW w:w="928" w:type="dxa"/>
                                  <w:shd w:val="clear" w:color="auto" w:fill="auto"/>
                                </w:tcPr>
                                <w:p w:rsidR="001B0132" w:rsidRDefault="001B0132" w:rsidP="00363545">
                                  <w:r>
                                    <w:t>6/12</w:t>
                                  </w:r>
                                </w:p>
                              </w:tc>
                              <w:tc>
                                <w:tcPr>
                                  <w:tcW w:w="4184" w:type="dxa"/>
                                  <w:shd w:val="clear" w:color="auto" w:fill="auto"/>
                                </w:tcPr>
                                <w:p w:rsidR="001B0132" w:rsidRDefault="001B0132" w:rsidP="00363545">
                                  <w:r>
                                    <w:t>Mobile Food P</w:t>
                                  </w:r>
                                  <w:r w:rsidR="00CC3AE7">
                                    <w:t>antry St. Bridget’s Church 4-6</w:t>
                                  </w:r>
                                </w:p>
                              </w:tc>
                            </w:tr>
                            <w:tr w:rsidR="001B0132" w:rsidTr="0086456A">
                              <w:tc>
                                <w:tcPr>
                                  <w:tcW w:w="928" w:type="dxa"/>
                                  <w:shd w:val="clear" w:color="auto" w:fill="auto"/>
                                </w:tcPr>
                                <w:p w:rsidR="001B0132" w:rsidRDefault="001B0132" w:rsidP="00363545">
                                  <w:r>
                                    <w:t>6/13</w:t>
                                  </w:r>
                                </w:p>
                              </w:tc>
                              <w:tc>
                                <w:tcPr>
                                  <w:tcW w:w="4184" w:type="dxa"/>
                                  <w:shd w:val="clear" w:color="auto" w:fill="auto"/>
                                </w:tcPr>
                                <w:p w:rsidR="001B0132" w:rsidRDefault="001B0132" w:rsidP="00363545">
                                  <w:r w:rsidRPr="00E15689">
                                    <w:rPr>
                                      <w:sz w:val="18"/>
                                    </w:rPr>
                                    <w:t>Free Rabies Clinic- Geneva Hydrant Hose Co. 9-12</w:t>
                                  </w:r>
                                </w:p>
                              </w:tc>
                            </w:tr>
                            <w:tr w:rsidR="001B0132" w:rsidTr="0086456A">
                              <w:tc>
                                <w:tcPr>
                                  <w:tcW w:w="928" w:type="dxa"/>
                                  <w:shd w:val="clear" w:color="auto" w:fill="auto"/>
                                </w:tcPr>
                                <w:p w:rsidR="001B0132" w:rsidRPr="00BC00E9" w:rsidRDefault="001B0132" w:rsidP="00363545">
                                  <w:r>
                                    <w:t>6/17</w:t>
                                  </w:r>
                                </w:p>
                              </w:tc>
                              <w:tc>
                                <w:tcPr>
                                  <w:tcW w:w="4184" w:type="dxa"/>
                                  <w:shd w:val="clear" w:color="auto" w:fill="auto"/>
                                </w:tcPr>
                                <w:p w:rsidR="001B0132" w:rsidRPr="00BC00E9" w:rsidRDefault="00CC3AE7" w:rsidP="00363545">
                                  <w:r>
                                    <w:t>UMC Free Blue Grass Jam 3-7</w:t>
                                  </w:r>
                                </w:p>
                              </w:tc>
                            </w:tr>
                            <w:tr w:rsidR="001B0132" w:rsidTr="0086456A">
                              <w:tc>
                                <w:tcPr>
                                  <w:tcW w:w="928" w:type="dxa"/>
                                  <w:shd w:val="clear" w:color="auto" w:fill="auto"/>
                                </w:tcPr>
                                <w:p w:rsidR="001B0132" w:rsidRPr="00BC00E9" w:rsidRDefault="001B0132" w:rsidP="00363545">
                                  <w:r>
                                    <w:t>6/18</w:t>
                                  </w:r>
                                </w:p>
                              </w:tc>
                              <w:tc>
                                <w:tcPr>
                                  <w:tcW w:w="4184" w:type="dxa"/>
                                  <w:shd w:val="clear" w:color="auto" w:fill="auto"/>
                                </w:tcPr>
                                <w:p w:rsidR="001B0132" w:rsidRPr="00BC00E9" w:rsidRDefault="001B0132" w:rsidP="00363545">
                                  <w:r>
                                    <w:t>EBHS The Hidden Story of D-Day 7pm</w:t>
                                  </w:r>
                                </w:p>
                              </w:tc>
                            </w:tr>
                            <w:tr w:rsidR="001B0132" w:rsidTr="0086456A">
                              <w:tc>
                                <w:tcPr>
                                  <w:tcW w:w="928" w:type="dxa"/>
                                  <w:shd w:val="clear" w:color="auto" w:fill="auto"/>
                                </w:tcPr>
                                <w:p w:rsidR="001B0132" w:rsidRDefault="001B0132" w:rsidP="00363545">
                                  <w:r>
                                    <w:t>6/18</w:t>
                                  </w:r>
                                </w:p>
                              </w:tc>
                              <w:tc>
                                <w:tcPr>
                                  <w:tcW w:w="4184" w:type="dxa"/>
                                  <w:shd w:val="clear" w:color="auto" w:fill="auto"/>
                                </w:tcPr>
                                <w:p w:rsidR="001B0132" w:rsidRDefault="00CC3AE7" w:rsidP="00B97CDD">
                                  <w:r>
                                    <w:t>UMC Free Community Lunch 12-1</w:t>
                                  </w:r>
                                </w:p>
                              </w:tc>
                            </w:tr>
                            <w:tr w:rsidR="001B0132" w:rsidTr="0086456A">
                              <w:tc>
                                <w:tcPr>
                                  <w:tcW w:w="928" w:type="dxa"/>
                                  <w:shd w:val="clear" w:color="auto" w:fill="auto"/>
                                </w:tcPr>
                                <w:p w:rsidR="001B0132" w:rsidRPr="00BC00E9" w:rsidRDefault="001B0132" w:rsidP="00363545"/>
                              </w:tc>
                              <w:tc>
                                <w:tcPr>
                                  <w:tcW w:w="4184" w:type="dxa"/>
                                  <w:shd w:val="clear" w:color="auto" w:fill="auto"/>
                                </w:tcPr>
                                <w:p w:rsidR="001B0132" w:rsidRPr="00BC00E9" w:rsidRDefault="001B0132" w:rsidP="00363545"/>
                              </w:tc>
                            </w:tr>
                            <w:tr w:rsidR="001B0132" w:rsidTr="00C81427">
                              <w:trPr>
                                <w:trHeight w:val="464"/>
                              </w:trPr>
                              <w:tc>
                                <w:tcPr>
                                  <w:tcW w:w="928" w:type="dxa"/>
                                  <w:shd w:val="clear" w:color="auto" w:fill="auto"/>
                                </w:tcPr>
                                <w:p w:rsidR="001B0132" w:rsidRDefault="001B0132" w:rsidP="00363545"/>
                              </w:tc>
                              <w:tc>
                                <w:tcPr>
                                  <w:tcW w:w="4184" w:type="dxa"/>
                                  <w:shd w:val="clear" w:color="auto" w:fill="auto"/>
                                </w:tcPr>
                                <w:p w:rsidR="001B0132" w:rsidRDefault="001B0132" w:rsidP="00363545"/>
                              </w:tc>
                            </w:tr>
                          </w:tbl>
                          <w:p w:rsidR="005C49FD" w:rsidRDefault="005C49FD" w:rsidP="00864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267.45pt;margin-top:9.05pt;width:259.95pt;height:3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7sLwIAAFk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4184"/>
                      </w:tblGrid>
                      <w:tr w:rsidR="007F2518" w:rsidTr="0086456A">
                        <w:tc>
                          <w:tcPr>
                            <w:tcW w:w="928" w:type="dxa"/>
                            <w:shd w:val="clear" w:color="auto" w:fill="auto"/>
                          </w:tcPr>
                          <w:p w:rsidR="00CA6158" w:rsidRPr="00BC00E9" w:rsidRDefault="00CA6158" w:rsidP="00AA076B">
                            <w:r>
                              <w:t>4/3</w:t>
                            </w:r>
                          </w:p>
                        </w:tc>
                        <w:tc>
                          <w:tcPr>
                            <w:tcW w:w="4184" w:type="dxa"/>
                            <w:shd w:val="clear" w:color="auto" w:fill="auto"/>
                          </w:tcPr>
                          <w:p w:rsidR="00CA6158" w:rsidRPr="00BC00E9" w:rsidRDefault="00CA6158" w:rsidP="00AA076B">
                            <w:r>
                              <w:t>First Congr</w:t>
                            </w:r>
                            <w:r w:rsidR="001935EE">
                              <w:t>egational Church Supper 5:30-6</w:t>
                            </w:r>
                          </w:p>
                        </w:tc>
                      </w:tr>
                      <w:tr w:rsidR="007F2518" w:rsidTr="0086456A">
                        <w:tc>
                          <w:tcPr>
                            <w:tcW w:w="928" w:type="dxa"/>
                            <w:shd w:val="clear" w:color="auto" w:fill="auto"/>
                          </w:tcPr>
                          <w:p w:rsidR="00CA6158" w:rsidRPr="00BC00E9" w:rsidRDefault="00CA6158" w:rsidP="00AA076B">
                            <w:r>
                              <w:t>4/4</w:t>
                            </w:r>
                          </w:p>
                        </w:tc>
                        <w:tc>
                          <w:tcPr>
                            <w:tcW w:w="4184" w:type="dxa"/>
                            <w:shd w:val="clear" w:color="auto" w:fill="auto"/>
                          </w:tcPr>
                          <w:p w:rsidR="00CA6158" w:rsidRPr="00BC00E9" w:rsidRDefault="00CA6158" w:rsidP="00AA076B">
                            <w:r>
                              <w:t>Free Rabies Clinic- Gorham Town Garage 9-12</w:t>
                            </w:r>
                          </w:p>
                        </w:tc>
                      </w:tr>
                      <w:tr w:rsidR="00796B78" w:rsidTr="0086456A">
                        <w:tc>
                          <w:tcPr>
                            <w:tcW w:w="928" w:type="dxa"/>
                            <w:shd w:val="clear" w:color="auto" w:fill="auto"/>
                          </w:tcPr>
                          <w:p w:rsidR="00796B78" w:rsidRDefault="00796B78" w:rsidP="00AA076B">
                            <w:r>
                              <w:t>4/5</w:t>
                            </w:r>
                          </w:p>
                        </w:tc>
                        <w:tc>
                          <w:tcPr>
                            <w:tcW w:w="4184" w:type="dxa"/>
                            <w:shd w:val="clear" w:color="auto" w:fill="auto"/>
                          </w:tcPr>
                          <w:p w:rsidR="00796B78" w:rsidRDefault="001935EE" w:rsidP="00AA076B">
                            <w:r>
                              <w:t>Fire Dept. Recruit NY Open House 12-4</w:t>
                            </w:r>
                          </w:p>
                        </w:tc>
                      </w:tr>
                      <w:tr w:rsidR="007F2518" w:rsidTr="0086456A">
                        <w:tc>
                          <w:tcPr>
                            <w:tcW w:w="928" w:type="dxa"/>
                            <w:shd w:val="clear" w:color="auto" w:fill="auto"/>
                          </w:tcPr>
                          <w:p w:rsidR="007B211E" w:rsidRPr="00BC00E9" w:rsidRDefault="007B211E" w:rsidP="00AA076B">
                            <w:r>
                              <w:t>4/10</w:t>
                            </w:r>
                          </w:p>
                        </w:tc>
                        <w:tc>
                          <w:tcPr>
                            <w:tcW w:w="4184" w:type="dxa"/>
                            <w:shd w:val="clear" w:color="auto" w:fill="auto"/>
                          </w:tcPr>
                          <w:p w:rsidR="007B211E" w:rsidRPr="00BC00E9" w:rsidRDefault="007B211E" w:rsidP="00AA076B">
                            <w:r>
                              <w:t xml:space="preserve">First Congregational </w:t>
                            </w:r>
                            <w:r w:rsidR="001935EE">
                              <w:t>Church Supper 5:30-6</w:t>
                            </w:r>
                          </w:p>
                        </w:tc>
                      </w:tr>
                      <w:tr w:rsidR="007F2518" w:rsidTr="0086456A">
                        <w:tc>
                          <w:tcPr>
                            <w:tcW w:w="928" w:type="dxa"/>
                            <w:shd w:val="clear" w:color="auto" w:fill="auto"/>
                          </w:tcPr>
                          <w:p w:rsidR="00842698" w:rsidRPr="00BC00E9" w:rsidRDefault="00842698" w:rsidP="0046262A">
                            <w:r>
                              <w:t>4/12</w:t>
                            </w:r>
                          </w:p>
                        </w:tc>
                        <w:tc>
                          <w:tcPr>
                            <w:tcW w:w="4184" w:type="dxa"/>
                            <w:shd w:val="clear" w:color="auto" w:fill="auto"/>
                          </w:tcPr>
                          <w:p w:rsidR="00842698" w:rsidRPr="00BC00E9" w:rsidRDefault="00842698" w:rsidP="0046262A">
                            <w:r>
                              <w:t>Easter Egg Hunt Methodist Church 12pm</w:t>
                            </w:r>
                          </w:p>
                        </w:tc>
                      </w:tr>
                      <w:tr w:rsidR="001B0132" w:rsidTr="0086456A">
                        <w:tc>
                          <w:tcPr>
                            <w:tcW w:w="928" w:type="dxa"/>
                            <w:shd w:val="clear" w:color="auto" w:fill="auto"/>
                          </w:tcPr>
                          <w:p w:rsidR="001B0132" w:rsidRPr="00BC00E9" w:rsidRDefault="001B0132" w:rsidP="00AA076B">
                            <w:r>
                              <w:t>4/16</w:t>
                            </w:r>
                          </w:p>
                        </w:tc>
                        <w:tc>
                          <w:tcPr>
                            <w:tcW w:w="4184" w:type="dxa"/>
                            <w:shd w:val="clear" w:color="auto" w:fill="auto"/>
                          </w:tcPr>
                          <w:p w:rsidR="001B0132" w:rsidRPr="00BC00E9" w:rsidRDefault="001935EE" w:rsidP="009308D5">
                            <w:r>
                              <w:t>UMC Free Community Lunch 12-1</w:t>
                            </w:r>
                          </w:p>
                        </w:tc>
                      </w:tr>
                      <w:tr w:rsidR="001B0132" w:rsidTr="0086456A">
                        <w:tc>
                          <w:tcPr>
                            <w:tcW w:w="928" w:type="dxa"/>
                            <w:shd w:val="clear" w:color="auto" w:fill="auto"/>
                          </w:tcPr>
                          <w:p w:rsidR="001B0132" w:rsidRDefault="001B0132" w:rsidP="00363545">
                            <w:r>
                              <w:t>4/17</w:t>
                            </w:r>
                          </w:p>
                        </w:tc>
                        <w:tc>
                          <w:tcPr>
                            <w:tcW w:w="4184" w:type="dxa"/>
                            <w:shd w:val="clear" w:color="auto" w:fill="auto"/>
                          </w:tcPr>
                          <w:p w:rsidR="001B0132" w:rsidRDefault="001B0132" w:rsidP="00363545">
                            <w:r>
                              <w:t>First Congr</w:t>
                            </w:r>
                            <w:r w:rsidR="001935EE">
                              <w:t>egational Church Supper 5:30-6</w:t>
                            </w:r>
                          </w:p>
                        </w:tc>
                      </w:tr>
                      <w:tr w:rsidR="001B0132" w:rsidTr="0086456A">
                        <w:tc>
                          <w:tcPr>
                            <w:tcW w:w="928" w:type="dxa"/>
                            <w:shd w:val="clear" w:color="auto" w:fill="auto"/>
                          </w:tcPr>
                          <w:p w:rsidR="001B0132" w:rsidRDefault="001B0132" w:rsidP="00363545">
                            <w:r>
                              <w:t>4/24</w:t>
                            </w:r>
                          </w:p>
                        </w:tc>
                        <w:tc>
                          <w:tcPr>
                            <w:tcW w:w="4184" w:type="dxa"/>
                            <w:shd w:val="clear" w:color="auto" w:fill="auto"/>
                          </w:tcPr>
                          <w:p w:rsidR="001B0132" w:rsidRDefault="001B0132" w:rsidP="00363545">
                            <w:r>
                              <w:t>First Congr</w:t>
                            </w:r>
                            <w:r w:rsidR="001935EE">
                              <w:t>egational Church Supper 5:30-6</w:t>
                            </w:r>
                          </w:p>
                        </w:tc>
                      </w:tr>
                      <w:tr w:rsidR="00B54FF2" w:rsidTr="0086456A">
                        <w:tc>
                          <w:tcPr>
                            <w:tcW w:w="928" w:type="dxa"/>
                            <w:shd w:val="clear" w:color="auto" w:fill="auto"/>
                          </w:tcPr>
                          <w:p w:rsidR="00B54FF2" w:rsidRDefault="00B54FF2" w:rsidP="00363545">
                            <w:r>
                              <w:t>4/25</w:t>
                            </w:r>
                          </w:p>
                        </w:tc>
                        <w:tc>
                          <w:tcPr>
                            <w:tcW w:w="4184" w:type="dxa"/>
                            <w:shd w:val="clear" w:color="auto" w:fill="auto"/>
                          </w:tcPr>
                          <w:p w:rsidR="00B54FF2" w:rsidRDefault="00B54FF2" w:rsidP="00363545">
                            <w:r>
                              <w:t>Fire Dept. Operation Safe Child-(Child ID)</w:t>
                            </w:r>
                            <w:r w:rsidR="002F7ED2">
                              <w:t xml:space="preserve"> 12-4</w:t>
                            </w:r>
                          </w:p>
                        </w:tc>
                      </w:tr>
                      <w:tr w:rsidR="001B0132" w:rsidTr="0086456A">
                        <w:tc>
                          <w:tcPr>
                            <w:tcW w:w="928" w:type="dxa"/>
                            <w:shd w:val="clear" w:color="auto" w:fill="auto"/>
                          </w:tcPr>
                          <w:p w:rsidR="001B0132" w:rsidRPr="00BC00E9" w:rsidRDefault="001B0132" w:rsidP="007B211E">
                            <w:r>
                              <w:t>5/1&amp;2nd</w:t>
                            </w:r>
                          </w:p>
                        </w:tc>
                        <w:tc>
                          <w:tcPr>
                            <w:tcW w:w="4184" w:type="dxa"/>
                            <w:shd w:val="clear" w:color="auto" w:fill="auto"/>
                          </w:tcPr>
                          <w:p w:rsidR="001B0132" w:rsidRPr="00BC00E9" w:rsidRDefault="001B0132" w:rsidP="00AA076B">
                            <w:r>
                              <w:t>Library Book and Bake Sale</w:t>
                            </w:r>
                          </w:p>
                        </w:tc>
                      </w:tr>
                      <w:tr w:rsidR="001B0132" w:rsidTr="0086456A">
                        <w:tc>
                          <w:tcPr>
                            <w:tcW w:w="928" w:type="dxa"/>
                            <w:shd w:val="clear" w:color="auto" w:fill="auto"/>
                          </w:tcPr>
                          <w:p w:rsidR="001B0132" w:rsidRDefault="001B0132" w:rsidP="00964895">
                            <w:r>
                              <w:t>5/3</w:t>
                            </w:r>
                          </w:p>
                        </w:tc>
                        <w:tc>
                          <w:tcPr>
                            <w:tcW w:w="4184" w:type="dxa"/>
                            <w:shd w:val="clear" w:color="auto" w:fill="auto"/>
                          </w:tcPr>
                          <w:p w:rsidR="001B0132" w:rsidRDefault="001935EE" w:rsidP="00363545">
                            <w:r>
                              <w:t>Friends of the Library Chicken</w:t>
                            </w:r>
                            <w:r w:rsidR="001B0132">
                              <w:t xml:space="preserve"> BBQ Shivers</w:t>
                            </w:r>
                          </w:p>
                        </w:tc>
                      </w:tr>
                      <w:tr w:rsidR="001B0132" w:rsidTr="0086456A">
                        <w:tc>
                          <w:tcPr>
                            <w:tcW w:w="928" w:type="dxa"/>
                            <w:shd w:val="clear" w:color="auto" w:fill="auto"/>
                          </w:tcPr>
                          <w:p w:rsidR="001B0132" w:rsidRDefault="001B0132" w:rsidP="00363545">
                            <w:r>
                              <w:t>5/8</w:t>
                            </w:r>
                          </w:p>
                        </w:tc>
                        <w:tc>
                          <w:tcPr>
                            <w:tcW w:w="4184" w:type="dxa"/>
                            <w:shd w:val="clear" w:color="auto" w:fill="auto"/>
                          </w:tcPr>
                          <w:p w:rsidR="001B0132" w:rsidRDefault="001B0132" w:rsidP="00363545">
                            <w:r>
                              <w:t>Mobile Food P</w:t>
                            </w:r>
                            <w:r w:rsidR="001935EE">
                              <w:t>antry St. Bridget’s Church 4-6</w:t>
                            </w:r>
                          </w:p>
                        </w:tc>
                      </w:tr>
                      <w:tr w:rsidR="001B0132" w:rsidTr="0086456A">
                        <w:tc>
                          <w:tcPr>
                            <w:tcW w:w="928" w:type="dxa"/>
                            <w:shd w:val="clear" w:color="auto" w:fill="auto"/>
                          </w:tcPr>
                          <w:p w:rsidR="001B0132" w:rsidRPr="00BC00E9" w:rsidRDefault="001B0132" w:rsidP="00363545">
                            <w:r>
                              <w:t>5/9</w:t>
                            </w:r>
                          </w:p>
                        </w:tc>
                        <w:tc>
                          <w:tcPr>
                            <w:tcW w:w="4184" w:type="dxa"/>
                            <w:shd w:val="clear" w:color="auto" w:fill="auto"/>
                          </w:tcPr>
                          <w:p w:rsidR="001B0132" w:rsidRPr="00BC00E9" w:rsidRDefault="00036BA9" w:rsidP="001935EE">
                            <w:r>
                              <w:t xml:space="preserve">Fire </w:t>
                            </w:r>
                            <w:r w:rsidR="001935EE">
                              <w:t>Dept. Chicken BBQ -4</w:t>
                            </w:r>
                            <w:r w:rsidR="00CC3AE7">
                              <w:t>pm</w:t>
                            </w:r>
                          </w:p>
                        </w:tc>
                      </w:tr>
                      <w:tr w:rsidR="00036BA9" w:rsidTr="0086456A">
                        <w:tc>
                          <w:tcPr>
                            <w:tcW w:w="928" w:type="dxa"/>
                            <w:shd w:val="clear" w:color="auto" w:fill="auto"/>
                          </w:tcPr>
                          <w:p w:rsidR="00036BA9" w:rsidRDefault="00036BA9" w:rsidP="00363545">
                            <w:r>
                              <w:t>5/16</w:t>
                            </w:r>
                          </w:p>
                        </w:tc>
                        <w:tc>
                          <w:tcPr>
                            <w:tcW w:w="4184" w:type="dxa"/>
                            <w:shd w:val="clear" w:color="auto" w:fill="auto"/>
                          </w:tcPr>
                          <w:p w:rsidR="00036BA9" w:rsidRDefault="00036BA9" w:rsidP="00363545">
                            <w:r>
                              <w:t xml:space="preserve">Rotary </w:t>
                            </w:r>
                            <w:proofErr w:type="spellStart"/>
                            <w:r>
                              <w:t>Tastefest</w:t>
                            </w:r>
                            <w:proofErr w:type="spellEnd"/>
                            <w:r>
                              <w:t>/Auction @ Vets Park 4:30-7:30</w:t>
                            </w:r>
                          </w:p>
                        </w:tc>
                      </w:tr>
                      <w:tr w:rsidR="001B0132" w:rsidTr="0086456A">
                        <w:tc>
                          <w:tcPr>
                            <w:tcW w:w="928" w:type="dxa"/>
                            <w:shd w:val="clear" w:color="auto" w:fill="auto"/>
                          </w:tcPr>
                          <w:p w:rsidR="001B0132" w:rsidRDefault="001B0132" w:rsidP="00363545">
                            <w:r>
                              <w:t>5/16</w:t>
                            </w:r>
                          </w:p>
                        </w:tc>
                        <w:tc>
                          <w:tcPr>
                            <w:tcW w:w="4184" w:type="dxa"/>
                            <w:shd w:val="clear" w:color="auto" w:fill="auto"/>
                          </w:tcPr>
                          <w:p w:rsidR="001B0132" w:rsidRDefault="001B0132" w:rsidP="00363545">
                            <w:r>
                              <w:t>Bloomfield Garden Club Plant Sale</w:t>
                            </w:r>
                          </w:p>
                        </w:tc>
                      </w:tr>
                      <w:tr w:rsidR="001B0132" w:rsidTr="0086456A">
                        <w:tc>
                          <w:tcPr>
                            <w:tcW w:w="928" w:type="dxa"/>
                            <w:shd w:val="clear" w:color="auto" w:fill="auto"/>
                          </w:tcPr>
                          <w:p w:rsidR="001B0132" w:rsidRDefault="001B0132" w:rsidP="00363545">
                            <w:r>
                              <w:t>5/20</w:t>
                            </w:r>
                          </w:p>
                        </w:tc>
                        <w:tc>
                          <w:tcPr>
                            <w:tcW w:w="4184" w:type="dxa"/>
                            <w:shd w:val="clear" w:color="auto" w:fill="auto"/>
                          </w:tcPr>
                          <w:p w:rsidR="001B0132" w:rsidRDefault="001935EE" w:rsidP="00363545">
                            <w:r>
                              <w:t>UMC Free Blue Grass Jam 3-7</w:t>
                            </w:r>
                          </w:p>
                        </w:tc>
                      </w:tr>
                      <w:tr w:rsidR="001B0132" w:rsidTr="0086456A">
                        <w:tc>
                          <w:tcPr>
                            <w:tcW w:w="928" w:type="dxa"/>
                            <w:shd w:val="clear" w:color="auto" w:fill="auto"/>
                          </w:tcPr>
                          <w:p w:rsidR="001B0132" w:rsidRPr="00BC00E9" w:rsidRDefault="001B0132" w:rsidP="00363545">
                            <w:r>
                              <w:t>5/21</w:t>
                            </w:r>
                          </w:p>
                        </w:tc>
                        <w:tc>
                          <w:tcPr>
                            <w:tcW w:w="4184" w:type="dxa"/>
                            <w:shd w:val="clear" w:color="auto" w:fill="auto"/>
                          </w:tcPr>
                          <w:p w:rsidR="001B0132" w:rsidRPr="00BC00E9" w:rsidRDefault="001B0132" w:rsidP="00363545">
                            <w:r>
                              <w:t xml:space="preserve">EBHS.-The American Barn Quilt </w:t>
                            </w:r>
                            <w:proofErr w:type="spellStart"/>
                            <w:r>
                              <w:t>Movmt</w:t>
                            </w:r>
                            <w:proofErr w:type="spellEnd"/>
                            <w:r>
                              <w:t>.</w:t>
                            </w:r>
                            <w:r w:rsidR="00CC3AE7">
                              <w:t xml:space="preserve"> 7pm</w:t>
                            </w:r>
                          </w:p>
                        </w:tc>
                      </w:tr>
                      <w:tr w:rsidR="001B0132" w:rsidTr="0086456A">
                        <w:tc>
                          <w:tcPr>
                            <w:tcW w:w="928" w:type="dxa"/>
                            <w:shd w:val="clear" w:color="auto" w:fill="auto"/>
                          </w:tcPr>
                          <w:p w:rsidR="001B0132" w:rsidRDefault="001B0132" w:rsidP="00363545">
                            <w:r>
                              <w:t>5/21</w:t>
                            </w:r>
                          </w:p>
                        </w:tc>
                        <w:tc>
                          <w:tcPr>
                            <w:tcW w:w="4184" w:type="dxa"/>
                            <w:shd w:val="clear" w:color="auto" w:fill="auto"/>
                          </w:tcPr>
                          <w:p w:rsidR="001B0132" w:rsidRDefault="00CC3AE7" w:rsidP="00363545">
                            <w:r>
                              <w:t>UMC Free Community Lunch 12-1</w:t>
                            </w:r>
                          </w:p>
                        </w:tc>
                      </w:tr>
                      <w:tr w:rsidR="00592B16" w:rsidTr="0086456A">
                        <w:tc>
                          <w:tcPr>
                            <w:tcW w:w="928" w:type="dxa"/>
                            <w:shd w:val="clear" w:color="auto" w:fill="auto"/>
                          </w:tcPr>
                          <w:p w:rsidR="00592B16" w:rsidRDefault="00592B16" w:rsidP="00363545">
                            <w:r>
                              <w:t>5/25</w:t>
                            </w:r>
                          </w:p>
                        </w:tc>
                        <w:tc>
                          <w:tcPr>
                            <w:tcW w:w="4184" w:type="dxa"/>
                            <w:shd w:val="clear" w:color="auto" w:fill="auto"/>
                          </w:tcPr>
                          <w:p w:rsidR="00592B16" w:rsidRDefault="00592B16" w:rsidP="00363545">
                            <w:r>
                              <w:t>EBHS Memorial Day Bake Sale</w:t>
                            </w:r>
                          </w:p>
                        </w:tc>
                      </w:tr>
                      <w:tr w:rsidR="001B0132" w:rsidTr="0086456A">
                        <w:tc>
                          <w:tcPr>
                            <w:tcW w:w="928" w:type="dxa"/>
                            <w:shd w:val="clear" w:color="auto" w:fill="auto"/>
                          </w:tcPr>
                          <w:p w:rsidR="001B0132" w:rsidRPr="00BC00E9" w:rsidRDefault="001B0132" w:rsidP="00363545">
                            <w:r>
                              <w:t>5/28</w:t>
                            </w:r>
                          </w:p>
                        </w:tc>
                        <w:tc>
                          <w:tcPr>
                            <w:tcW w:w="4184" w:type="dxa"/>
                            <w:shd w:val="clear" w:color="auto" w:fill="auto"/>
                          </w:tcPr>
                          <w:p w:rsidR="001B0132" w:rsidRPr="00BC00E9" w:rsidRDefault="00CC3AE7" w:rsidP="00363545">
                            <w:r>
                              <w:t>Rummage Sale UMC 9-3 &amp; 4-7</w:t>
                            </w:r>
                          </w:p>
                        </w:tc>
                      </w:tr>
                      <w:tr w:rsidR="001B0132" w:rsidTr="0086456A">
                        <w:tc>
                          <w:tcPr>
                            <w:tcW w:w="928" w:type="dxa"/>
                            <w:shd w:val="clear" w:color="auto" w:fill="auto"/>
                          </w:tcPr>
                          <w:p w:rsidR="001B0132" w:rsidRPr="00BC00E9" w:rsidRDefault="001B0132" w:rsidP="00AA076B">
                            <w:r>
                              <w:t>5/29</w:t>
                            </w:r>
                          </w:p>
                        </w:tc>
                        <w:tc>
                          <w:tcPr>
                            <w:tcW w:w="4184" w:type="dxa"/>
                            <w:shd w:val="clear" w:color="auto" w:fill="auto"/>
                          </w:tcPr>
                          <w:p w:rsidR="001B0132" w:rsidRPr="00BC00E9" w:rsidRDefault="00CC3AE7" w:rsidP="00E90CA0">
                            <w:r>
                              <w:t>Rummage Sale UMC 9-3</w:t>
                            </w:r>
                          </w:p>
                        </w:tc>
                      </w:tr>
                      <w:tr w:rsidR="001B0132" w:rsidTr="0086456A">
                        <w:tc>
                          <w:tcPr>
                            <w:tcW w:w="928" w:type="dxa"/>
                            <w:shd w:val="clear" w:color="auto" w:fill="auto"/>
                          </w:tcPr>
                          <w:p w:rsidR="001B0132" w:rsidRPr="00BC00E9" w:rsidRDefault="001B0132" w:rsidP="00363545">
                            <w:r>
                              <w:t>5/30</w:t>
                            </w:r>
                          </w:p>
                        </w:tc>
                        <w:tc>
                          <w:tcPr>
                            <w:tcW w:w="4184" w:type="dxa"/>
                            <w:shd w:val="clear" w:color="auto" w:fill="auto"/>
                          </w:tcPr>
                          <w:p w:rsidR="001B0132" w:rsidRPr="00BC00E9" w:rsidRDefault="001B0132" w:rsidP="00CC3AE7">
                            <w:r>
                              <w:t xml:space="preserve">Rummage Sale UMC Bag sale </w:t>
                            </w:r>
                            <w:r w:rsidR="00CC3AE7">
                              <w:t>9-12</w:t>
                            </w:r>
                          </w:p>
                        </w:tc>
                      </w:tr>
                      <w:tr w:rsidR="001B0132" w:rsidTr="0086456A">
                        <w:tc>
                          <w:tcPr>
                            <w:tcW w:w="928" w:type="dxa"/>
                            <w:shd w:val="clear" w:color="auto" w:fill="auto"/>
                          </w:tcPr>
                          <w:p w:rsidR="001B0132" w:rsidRDefault="001B0132" w:rsidP="00363545">
                            <w:r>
                              <w:t>6/12</w:t>
                            </w:r>
                          </w:p>
                        </w:tc>
                        <w:tc>
                          <w:tcPr>
                            <w:tcW w:w="4184" w:type="dxa"/>
                            <w:shd w:val="clear" w:color="auto" w:fill="auto"/>
                          </w:tcPr>
                          <w:p w:rsidR="001B0132" w:rsidRDefault="001B0132" w:rsidP="00363545">
                            <w:r>
                              <w:t>Mobile Food P</w:t>
                            </w:r>
                            <w:r w:rsidR="00CC3AE7">
                              <w:t>antry St. Bridget’s Church 4-6</w:t>
                            </w:r>
                          </w:p>
                        </w:tc>
                      </w:tr>
                      <w:tr w:rsidR="001B0132" w:rsidTr="0086456A">
                        <w:tc>
                          <w:tcPr>
                            <w:tcW w:w="928" w:type="dxa"/>
                            <w:shd w:val="clear" w:color="auto" w:fill="auto"/>
                          </w:tcPr>
                          <w:p w:rsidR="001B0132" w:rsidRDefault="001B0132" w:rsidP="00363545">
                            <w:r>
                              <w:t>6/13</w:t>
                            </w:r>
                          </w:p>
                        </w:tc>
                        <w:tc>
                          <w:tcPr>
                            <w:tcW w:w="4184" w:type="dxa"/>
                            <w:shd w:val="clear" w:color="auto" w:fill="auto"/>
                          </w:tcPr>
                          <w:p w:rsidR="001B0132" w:rsidRDefault="001B0132" w:rsidP="00363545">
                            <w:r w:rsidRPr="00E15689">
                              <w:rPr>
                                <w:sz w:val="18"/>
                              </w:rPr>
                              <w:t>Free Rabies Clinic- Geneva Hydrant Hose Co. 9-12</w:t>
                            </w:r>
                          </w:p>
                        </w:tc>
                      </w:tr>
                      <w:tr w:rsidR="001B0132" w:rsidTr="0086456A">
                        <w:tc>
                          <w:tcPr>
                            <w:tcW w:w="928" w:type="dxa"/>
                            <w:shd w:val="clear" w:color="auto" w:fill="auto"/>
                          </w:tcPr>
                          <w:p w:rsidR="001B0132" w:rsidRPr="00BC00E9" w:rsidRDefault="001B0132" w:rsidP="00363545">
                            <w:r>
                              <w:t>6/17</w:t>
                            </w:r>
                          </w:p>
                        </w:tc>
                        <w:tc>
                          <w:tcPr>
                            <w:tcW w:w="4184" w:type="dxa"/>
                            <w:shd w:val="clear" w:color="auto" w:fill="auto"/>
                          </w:tcPr>
                          <w:p w:rsidR="001B0132" w:rsidRPr="00BC00E9" w:rsidRDefault="00CC3AE7" w:rsidP="00363545">
                            <w:r>
                              <w:t>UMC Free Blue Grass Jam 3-7</w:t>
                            </w:r>
                          </w:p>
                        </w:tc>
                      </w:tr>
                      <w:tr w:rsidR="001B0132" w:rsidTr="0086456A">
                        <w:tc>
                          <w:tcPr>
                            <w:tcW w:w="928" w:type="dxa"/>
                            <w:shd w:val="clear" w:color="auto" w:fill="auto"/>
                          </w:tcPr>
                          <w:p w:rsidR="001B0132" w:rsidRPr="00BC00E9" w:rsidRDefault="001B0132" w:rsidP="00363545">
                            <w:r>
                              <w:t>6/18</w:t>
                            </w:r>
                          </w:p>
                        </w:tc>
                        <w:tc>
                          <w:tcPr>
                            <w:tcW w:w="4184" w:type="dxa"/>
                            <w:shd w:val="clear" w:color="auto" w:fill="auto"/>
                          </w:tcPr>
                          <w:p w:rsidR="001B0132" w:rsidRPr="00BC00E9" w:rsidRDefault="001B0132" w:rsidP="00363545">
                            <w:r>
                              <w:t>EBHS The Hidden Story of D-Day 7pm</w:t>
                            </w:r>
                          </w:p>
                        </w:tc>
                      </w:tr>
                      <w:tr w:rsidR="001B0132" w:rsidTr="0086456A">
                        <w:tc>
                          <w:tcPr>
                            <w:tcW w:w="928" w:type="dxa"/>
                            <w:shd w:val="clear" w:color="auto" w:fill="auto"/>
                          </w:tcPr>
                          <w:p w:rsidR="001B0132" w:rsidRDefault="001B0132" w:rsidP="00363545">
                            <w:r>
                              <w:t>6/18</w:t>
                            </w:r>
                          </w:p>
                        </w:tc>
                        <w:tc>
                          <w:tcPr>
                            <w:tcW w:w="4184" w:type="dxa"/>
                            <w:shd w:val="clear" w:color="auto" w:fill="auto"/>
                          </w:tcPr>
                          <w:p w:rsidR="001B0132" w:rsidRDefault="00CC3AE7" w:rsidP="00B97CDD">
                            <w:r>
                              <w:t>UMC Free Community Lunch 12-1</w:t>
                            </w:r>
                          </w:p>
                        </w:tc>
                      </w:tr>
                      <w:tr w:rsidR="001B0132" w:rsidTr="0086456A">
                        <w:tc>
                          <w:tcPr>
                            <w:tcW w:w="928" w:type="dxa"/>
                            <w:shd w:val="clear" w:color="auto" w:fill="auto"/>
                          </w:tcPr>
                          <w:p w:rsidR="001B0132" w:rsidRPr="00BC00E9" w:rsidRDefault="001B0132" w:rsidP="00363545"/>
                        </w:tc>
                        <w:tc>
                          <w:tcPr>
                            <w:tcW w:w="4184" w:type="dxa"/>
                            <w:shd w:val="clear" w:color="auto" w:fill="auto"/>
                          </w:tcPr>
                          <w:p w:rsidR="001B0132" w:rsidRPr="00BC00E9" w:rsidRDefault="001B0132" w:rsidP="00363545"/>
                        </w:tc>
                      </w:tr>
                      <w:tr w:rsidR="001B0132" w:rsidTr="00C81427">
                        <w:trPr>
                          <w:trHeight w:val="464"/>
                        </w:trPr>
                        <w:tc>
                          <w:tcPr>
                            <w:tcW w:w="928" w:type="dxa"/>
                            <w:shd w:val="clear" w:color="auto" w:fill="auto"/>
                          </w:tcPr>
                          <w:p w:rsidR="001B0132" w:rsidRDefault="001B0132" w:rsidP="00363545"/>
                        </w:tc>
                        <w:tc>
                          <w:tcPr>
                            <w:tcW w:w="4184" w:type="dxa"/>
                            <w:shd w:val="clear" w:color="auto" w:fill="auto"/>
                          </w:tcPr>
                          <w:p w:rsidR="001B0132" w:rsidRDefault="001B0132" w:rsidP="00363545"/>
                        </w:tc>
                      </w:tr>
                    </w:tbl>
                    <w:p w:rsidR="005C49FD" w:rsidRDefault="005C49FD" w:rsidP="0086456A"/>
                  </w:txbxContent>
                </v:textbox>
              </v:shape>
            </w:pict>
          </mc:Fallback>
        </mc:AlternateContent>
      </w:r>
    </w:p>
    <w:p w:rsidR="005C49FD" w:rsidRPr="005C49FD" w:rsidRDefault="005C49FD" w:rsidP="005C49FD"/>
    <w:p w:rsidR="005C49FD" w:rsidRPr="005C49FD" w:rsidRDefault="005C49FD" w:rsidP="005C49FD"/>
    <w:p w:rsidR="005C49FD" w:rsidRPr="005C49FD" w:rsidRDefault="005C49FD" w:rsidP="005C49FD"/>
    <w:p w:rsidR="005C49FD" w:rsidRPr="005C49FD" w:rsidRDefault="005C49FD" w:rsidP="005C49FD"/>
    <w:p w:rsidR="005C49FD" w:rsidRDefault="005C49FD" w:rsidP="00FD70FB"/>
    <w:p w:rsidR="005C49FD" w:rsidRDefault="00CF05E1" w:rsidP="00CF05E1">
      <w:pPr>
        <w:jc w:val="center"/>
      </w:pPr>
      <w:r>
        <w:t xml:space="preserve">   </w:t>
      </w:r>
    </w:p>
    <w:p w:rsidR="003E54B3" w:rsidRDefault="006A4A5E" w:rsidP="005A63FD">
      <w:r>
        <w:rPr>
          <w:noProof/>
        </w:rPr>
        <mc:AlternateContent>
          <mc:Choice Requires="wps">
            <w:drawing>
              <wp:anchor distT="0" distB="0" distL="114300" distR="114300" simplePos="0" relativeHeight="251658752" behindDoc="0" locked="0" layoutInCell="1" allowOverlap="1">
                <wp:simplePos x="0" y="0"/>
                <wp:positionH relativeFrom="column">
                  <wp:posOffset>3404870</wp:posOffset>
                </wp:positionH>
                <wp:positionV relativeFrom="paragraph">
                  <wp:posOffset>3253363</wp:posOffset>
                </wp:positionV>
                <wp:extent cx="3301365" cy="799980"/>
                <wp:effectExtent l="0" t="0" r="13335" b="1968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799980"/>
                        </a:xfrm>
                        <a:prstGeom prst="rect">
                          <a:avLst/>
                        </a:prstGeom>
                        <a:solidFill>
                          <a:srgbClr val="FFFFFF"/>
                        </a:solidFill>
                        <a:ln w="9525">
                          <a:solidFill>
                            <a:srgbClr val="000000"/>
                          </a:solidFill>
                          <a:miter lim="800000"/>
                          <a:headEnd/>
                          <a:tailEnd/>
                        </a:ln>
                      </wps:spPr>
                      <wps:txbx>
                        <w:txbxContent>
                          <w:p w:rsidR="00EF125D" w:rsidRPr="009A74D0" w:rsidRDefault="00EF125D" w:rsidP="00EF125D">
                            <w:pPr>
                              <w:spacing w:after="60"/>
                              <w:jc w:val="center"/>
                              <w:rPr>
                                <w:rFonts w:ascii="Arial Black" w:hAnsi="Arial Black"/>
                                <w:sz w:val="24"/>
                                <w:szCs w:val="24"/>
                                <w:u w:val="single"/>
                              </w:rPr>
                            </w:pPr>
                            <w:r w:rsidRPr="009A74D0">
                              <w:rPr>
                                <w:rFonts w:ascii="Arial Black" w:hAnsi="Arial Black"/>
                                <w:sz w:val="24"/>
                                <w:szCs w:val="24"/>
                                <w:u w:val="single"/>
                              </w:rPr>
                              <w:t>Contact Numbers</w:t>
                            </w:r>
                          </w:p>
                          <w:p w:rsidR="00EF125D" w:rsidRDefault="00EF125D" w:rsidP="00592B16">
                            <w:pPr>
                              <w:jc w:val="both"/>
                              <w:rPr>
                                <w:rFonts w:ascii="Arial" w:hAnsi="Arial" w:cs="Arial"/>
                              </w:rPr>
                            </w:pPr>
                            <w:r>
                              <w:rPr>
                                <w:rFonts w:ascii="Arial" w:hAnsi="Arial" w:cs="Arial"/>
                              </w:rPr>
                              <w:t xml:space="preserve">Village Office- 657-7554       </w:t>
                            </w:r>
                            <w:r w:rsidR="00C81427">
                              <w:rPr>
                                <w:rFonts w:ascii="Arial" w:hAnsi="Arial" w:cs="Arial"/>
                              </w:rPr>
                              <w:t>Village DPW-</w:t>
                            </w:r>
                            <w:r>
                              <w:rPr>
                                <w:rFonts w:ascii="Arial" w:hAnsi="Arial" w:cs="Arial"/>
                              </w:rPr>
                              <w:t xml:space="preserve"> 657-7319 </w:t>
                            </w:r>
                          </w:p>
                          <w:p w:rsidR="00EF125D" w:rsidRDefault="00EF125D" w:rsidP="00592B16">
                            <w:pPr>
                              <w:jc w:val="both"/>
                              <w:rPr>
                                <w:rFonts w:ascii="Arial" w:hAnsi="Arial" w:cs="Arial"/>
                              </w:rPr>
                            </w:pPr>
                            <w:r>
                              <w:rPr>
                                <w:rFonts w:ascii="Arial" w:hAnsi="Arial" w:cs="Arial"/>
                              </w:rPr>
                              <w:t>East Bloomfield Town office for Assessor, Court,</w:t>
                            </w:r>
                            <w:r w:rsidR="00592B16">
                              <w:rPr>
                                <w:rFonts w:ascii="Arial" w:hAnsi="Arial" w:cs="Arial"/>
                              </w:rPr>
                              <w:t xml:space="preserve"> Park</w:t>
                            </w:r>
                            <w:r>
                              <w:rPr>
                                <w:rFonts w:ascii="Arial" w:hAnsi="Arial" w:cs="Arial"/>
                              </w:rPr>
                              <w:t xml:space="preserve"> </w:t>
                            </w:r>
                            <w:r w:rsidR="00592B16">
                              <w:rPr>
                                <w:rFonts w:ascii="Arial" w:hAnsi="Arial" w:cs="Arial"/>
                              </w:rPr>
                              <w:t xml:space="preserve">Passes, Permits and </w:t>
                            </w:r>
                            <w:r>
                              <w:rPr>
                                <w:rFonts w:ascii="Arial" w:hAnsi="Arial" w:cs="Arial"/>
                              </w:rPr>
                              <w:t xml:space="preserve">Code Enforcement </w:t>
                            </w:r>
                            <w:r w:rsidR="00592B16">
                              <w:rPr>
                                <w:rFonts w:ascii="Arial" w:hAnsi="Arial" w:cs="Arial"/>
                              </w:rPr>
                              <w:t>585-</w:t>
                            </w:r>
                            <w:r>
                              <w:rPr>
                                <w:rFonts w:ascii="Arial" w:hAnsi="Arial" w:cs="Arial"/>
                              </w:rPr>
                              <w:t>657-7700</w:t>
                            </w:r>
                          </w:p>
                          <w:p w:rsidR="00BB1F61" w:rsidRDefault="00BB1F61" w:rsidP="009A248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268.1pt;margin-top:256.15pt;width:259.9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">
                <v:textbox>
                  <w:txbxContent>
                    <w:p w:rsidR="00EF125D" w:rsidRPr="009A74D0" w:rsidRDefault="00EF125D" w:rsidP="00EF125D">
                      <w:pPr>
                        <w:spacing w:after="60"/>
                        <w:jc w:val="center"/>
                        <w:rPr>
                          <w:rFonts w:ascii="Arial Black" w:hAnsi="Arial Black"/>
                          <w:sz w:val="24"/>
                          <w:szCs w:val="24"/>
                          <w:u w:val="single"/>
                        </w:rPr>
                      </w:pPr>
                      <w:r w:rsidRPr="009A74D0">
                        <w:rPr>
                          <w:rFonts w:ascii="Arial Black" w:hAnsi="Arial Black"/>
                          <w:sz w:val="24"/>
                          <w:szCs w:val="24"/>
                          <w:u w:val="single"/>
                        </w:rPr>
                        <w:t>Contact Numbers</w:t>
                      </w:r>
                    </w:p>
                    <w:p w:rsidR="00EF125D" w:rsidRDefault="00EF125D" w:rsidP="00592B16">
                      <w:pPr>
                        <w:jc w:val="both"/>
                        <w:rPr>
                          <w:rFonts w:ascii="Arial" w:hAnsi="Arial" w:cs="Arial"/>
                        </w:rPr>
                      </w:pPr>
                      <w:r>
                        <w:rPr>
                          <w:rFonts w:ascii="Arial" w:hAnsi="Arial" w:cs="Arial"/>
                        </w:rPr>
                        <w:t xml:space="preserve">Village Office- 657-7554       </w:t>
                      </w:r>
                      <w:r w:rsidR="00C81427">
                        <w:rPr>
                          <w:rFonts w:ascii="Arial" w:hAnsi="Arial" w:cs="Arial"/>
                        </w:rPr>
                        <w:t>Village DPW-</w:t>
                      </w:r>
                      <w:r>
                        <w:rPr>
                          <w:rFonts w:ascii="Arial" w:hAnsi="Arial" w:cs="Arial"/>
                        </w:rPr>
                        <w:t xml:space="preserve"> 657-7319 </w:t>
                      </w:r>
                    </w:p>
                    <w:p w:rsidR="00EF125D" w:rsidRDefault="00EF125D" w:rsidP="00592B16">
                      <w:pPr>
                        <w:jc w:val="both"/>
                        <w:rPr>
                          <w:rFonts w:ascii="Arial" w:hAnsi="Arial" w:cs="Arial"/>
                        </w:rPr>
                      </w:pPr>
                      <w:r>
                        <w:rPr>
                          <w:rFonts w:ascii="Arial" w:hAnsi="Arial" w:cs="Arial"/>
                        </w:rPr>
                        <w:t>East Bloomfield Town office for Assessor, Court,</w:t>
                      </w:r>
                      <w:r w:rsidR="00592B16">
                        <w:rPr>
                          <w:rFonts w:ascii="Arial" w:hAnsi="Arial" w:cs="Arial"/>
                        </w:rPr>
                        <w:t xml:space="preserve"> Park</w:t>
                      </w:r>
                      <w:r>
                        <w:rPr>
                          <w:rFonts w:ascii="Arial" w:hAnsi="Arial" w:cs="Arial"/>
                        </w:rPr>
                        <w:t xml:space="preserve"> </w:t>
                      </w:r>
                      <w:r w:rsidR="00592B16">
                        <w:rPr>
                          <w:rFonts w:ascii="Arial" w:hAnsi="Arial" w:cs="Arial"/>
                        </w:rPr>
                        <w:t xml:space="preserve">Passes, Permits and </w:t>
                      </w:r>
                      <w:r>
                        <w:rPr>
                          <w:rFonts w:ascii="Arial" w:hAnsi="Arial" w:cs="Arial"/>
                        </w:rPr>
                        <w:t xml:space="preserve">Code Enforcement </w:t>
                      </w:r>
                      <w:r w:rsidR="00592B16">
                        <w:rPr>
                          <w:rFonts w:ascii="Arial" w:hAnsi="Arial" w:cs="Arial"/>
                        </w:rPr>
                        <w:t>585-</w:t>
                      </w:r>
                      <w:r>
                        <w:rPr>
                          <w:rFonts w:ascii="Arial" w:hAnsi="Arial" w:cs="Arial"/>
                        </w:rPr>
                        <w:t>657-7700</w:t>
                      </w:r>
                    </w:p>
                    <w:p w:rsidR="00BB1F61" w:rsidRDefault="00BB1F61" w:rsidP="009A248B">
                      <w:pPr>
                        <w:rPr>
                          <w:rFonts w:ascii="Arial" w:hAnsi="Arial" w:cs="Arial"/>
                        </w:rPr>
                      </w:pPr>
                    </w:p>
                  </w:txbxContent>
                </v:textbox>
              </v:shape>
            </w:pict>
          </mc:Fallback>
        </mc:AlternateContent>
      </w:r>
    </w:p>
    <w:sectPr w:rsidR="003E54B3" w:rsidSect="00E42748">
      <w:footerReference w:type="default" r:id="rId14"/>
      <w:pgSz w:w="12240" w:h="15840" w:code="1"/>
      <w:pgMar w:top="1008" w:right="878" w:bottom="1008" w:left="87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A7" w:rsidRDefault="000B3CA7">
      <w:r>
        <w:separator/>
      </w:r>
    </w:p>
  </w:endnote>
  <w:endnote w:type="continuationSeparator" w:id="0">
    <w:p w:rsidR="000B3CA7" w:rsidRDefault="000B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8" w:rsidRPr="00AC57EA" w:rsidRDefault="00E42748" w:rsidP="00792A64">
    <w:pPr>
      <w:pStyle w:val="Footer"/>
      <w:pBdr>
        <w:top w:val="thinThickSmallGap" w:sz="24" w:space="1" w:color="622423"/>
      </w:pBdr>
      <w:tabs>
        <w:tab w:val="clear" w:pos="4320"/>
        <w:tab w:val="clear" w:pos="8640"/>
        <w:tab w:val="right" w:pos="10484"/>
      </w:tabs>
      <w:jc w:val="center"/>
      <w:rPr>
        <w:rFonts w:ascii="Cambria" w:hAnsi="Cambria"/>
        <w:sz w:val="18"/>
        <w:szCs w:val="18"/>
      </w:rPr>
    </w:pPr>
    <w:r w:rsidRPr="00AC57EA">
      <w:rPr>
        <w:rFonts w:ascii="Cambria" w:hAnsi="Cambria"/>
        <w:b/>
        <w:sz w:val="18"/>
        <w:szCs w:val="18"/>
      </w:rPr>
      <w:t xml:space="preserve">Village of </w:t>
    </w:r>
    <w:proofErr w:type="gramStart"/>
    <w:r w:rsidRPr="00AC57EA">
      <w:rPr>
        <w:rFonts w:ascii="Cambria" w:hAnsi="Cambria"/>
        <w:b/>
        <w:sz w:val="18"/>
        <w:szCs w:val="18"/>
      </w:rPr>
      <w:t xml:space="preserve">Bloomfield </w:t>
    </w:r>
    <w:r w:rsidR="00AC57EA">
      <w:rPr>
        <w:rFonts w:ascii="Cambria" w:hAnsi="Cambria"/>
        <w:b/>
        <w:sz w:val="18"/>
        <w:szCs w:val="18"/>
      </w:rPr>
      <w:t xml:space="preserve"> </w:t>
    </w:r>
    <w:r w:rsidRPr="00AC57EA">
      <w:rPr>
        <w:rFonts w:ascii="Cambria" w:hAnsi="Cambria"/>
        <w:b/>
        <w:sz w:val="18"/>
        <w:szCs w:val="18"/>
      </w:rPr>
      <w:t>12</w:t>
    </w:r>
    <w:proofErr w:type="gramEnd"/>
    <w:r w:rsidRPr="00AC57EA">
      <w:rPr>
        <w:rFonts w:ascii="Cambria" w:hAnsi="Cambria"/>
        <w:b/>
        <w:sz w:val="18"/>
        <w:szCs w:val="18"/>
      </w:rPr>
      <w:t xml:space="preserve"> Main St, PO Box 459</w:t>
    </w:r>
    <w:r w:rsidR="00AC57EA">
      <w:rPr>
        <w:rFonts w:ascii="Cambria" w:hAnsi="Cambria"/>
        <w:b/>
        <w:sz w:val="18"/>
        <w:szCs w:val="18"/>
      </w:rPr>
      <w:t xml:space="preserve"> </w:t>
    </w:r>
    <w:r w:rsidRPr="00AC57EA">
      <w:rPr>
        <w:rFonts w:ascii="Cambria" w:hAnsi="Cambria"/>
        <w:b/>
        <w:sz w:val="18"/>
        <w:szCs w:val="18"/>
      </w:rPr>
      <w:t xml:space="preserve"> </w:t>
    </w:r>
    <w:hyperlink r:id="rId1" w:history="1">
      <w:r w:rsidRPr="00AC57EA">
        <w:rPr>
          <w:rStyle w:val="Hyperlink"/>
          <w:rFonts w:ascii="Cambria" w:hAnsi="Cambria"/>
          <w:b/>
          <w:sz w:val="18"/>
          <w:szCs w:val="18"/>
        </w:rPr>
        <w:t>admin@bloomfieldny.org</w:t>
      </w:r>
    </w:hyperlink>
    <w:r w:rsidRPr="00AC57EA">
      <w:rPr>
        <w:rFonts w:ascii="Cambria" w:hAnsi="Cambria"/>
        <w:b/>
        <w:sz w:val="18"/>
        <w:szCs w:val="18"/>
      </w:rPr>
      <w:t xml:space="preserve"> (585) 657-7554 </w:t>
    </w:r>
    <w:r w:rsidR="00AC57EA">
      <w:rPr>
        <w:rFonts w:ascii="Cambria" w:hAnsi="Cambria"/>
        <w:b/>
        <w:sz w:val="18"/>
        <w:szCs w:val="18"/>
      </w:rPr>
      <w:t xml:space="preserve"> </w:t>
    </w:r>
    <w:r w:rsidRPr="00AC57EA">
      <w:rPr>
        <w:rFonts w:ascii="Cambria" w:hAnsi="Cambria"/>
        <w:b/>
        <w:sz w:val="18"/>
        <w:szCs w:val="18"/>
      </w:rPr>
      <w:t>Monday-Thursday 8-4</w:t>
    </w:r>
  </w:p>
  <w:p w:rsidR="00E42748" w:rsidRDefault="00E4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A7" w:rsidRDefault="000B3CA7">
      <w:r>
        <w:separator/>
      </w:r>
    </w:p>
  </w:footnote>
  <w:footnote w:type="continuationSeparator" w:id="0">
    <w:p w:rsidR="000B3CA7" w:rsidRDefault="000B3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B00"/>
    <w:multiLevelType w:val="hybridMultilevel"/>
    <w:tmpl w:val="A528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60633"/>
    <w:multiLevelType w:val="hybridMultilevel"/>
    <w:tmpl w:val="280A81B0"/>
    <w:lvl w:ilvl="0" w:tplc="9D680AC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827637"/>
    <w:multiLevelType w:val="hybridMultilevel"/>
    <w:tmpl w:val="CDF4CA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05731FA"/>
    <w:multiLevelType w:val="hybridMultilevel"/>
    <w:tmpl w:val="082C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04434"/>
    <w:multiLevelType w:val="hybridMultilevel"/>
    <w:tmpl w:val="7BA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523128"/>
    <w:multiLevelType w:val="hybridMultilevel"/>
    <w:tmpl w:val="1B2011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92F1860"/>
    <w:multiLevelType w:val="hybridMultilevel"/>
    <w:tmpl w:val="1C18205E"/>
    <w:lvl w:ilvl="0" w:tplc="35D814C4">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0680B14"/>
    <w:multiLevelType w:val="hybridMultilevel"/>
    <w:tmpl w:val="472600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7"/>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82"/>
    <w:rsid w:val="000039FE"/>
    <w:rsid w:val="000128AC"/>
    <w:rsid w:val="000129A2"/>
    <w:rsid w:val="00017763"/>
    <w:rsid w:val="00026276"/>
    <w:rsid w:val="00033997"/>
    <w:rsid w:val="000354AC"/>
    <w:rsid w:val="00036BA9"/>
    <w:rsid w:val="0004161A"/>
    <w:rsid w:val="000474D6"/>
    <w:rsid w:val="00064491"/>
    <w:rsid w:val="00066D41"/>
    <w:rsid w:val="00091372"/>
    <w:rsid w:val="00093670"/>
    <w:rsid w:val="000A2E1B"/>
    <w:rsid w:val="000A5A8B"/>
    <w:rsid w:val="000B3CA7"/>
    <w:rsid w:val="000B62DE"/>
    <w:rsid w:val="000C7AC5"/>
    <w:rsid w:val="000D2BB4"/>
    <w:rsid w:val="000D326E"/>
    <w:rsid w:val="000D32BB"/>
    <w:rsid w:val="000E3096"/>
    <w:rsid w:val="000F183C"/>
    <w:rsid w:val="000F779A"/>
    <w:rsid w:val="00121A88"/>
    <w:rsid w:val="0014795A"/>
    <w:rsid w:val="00180F21"/>
    <w:rsid w:val="00181681"/>
    <w:rsid w:val="001901DC"/>
    <w:rsid w:val="00190F6C"/>
    <w:rsid w:val="0019138A"/>
    <w:rsid w:val="001935EE"/>
    <w:rsid w:val="001A170E"/>
    <w:rsid w:val="001A1877"/>
    <w:rsid w:val="001A2A8D"/>
    <w:rsid w:val="001A60F8"/>
    <w:rsid w:val="001A70F5"/>
    <w:rsid w:val="001A7F50"/>
    <w:rsid w:val="001B0132"/>
    <w:rsid w:val="001B1F0C"/>
    <w:rsid w:val="001B27A5"/>
    <w:rsid w:val="001B6A87"/>
    <w:rsid w:val="001C384F"/>
    <w:rsid w:val="001C5171"/>
    <w:rsid w:val="001C6991"/>
    <w:rsid w:val="001C71B9"/>
    <w:rsid w:val="001D0BD5"/>
    <w:rsid w:val="001E4439"/>
    <w:rsid w:val="001E6AF5"/>
    <w:rsid w:val="001F33DE"/>
    <w:rsid w:val="00204926"/>
    <w:rsid w:val="00206FC0"/>
    <w:rsid w:val="00212139"/>
    <w:rsid w:val="00222DAA"/>
    <w:rsid w:val="00224462"/>
    <w:rsid w:val="00224954"/>
    <w:rsid w:val="00236EFA"/>
    <w:rsid w:val="002411AE"/>
    <w:rsid w:val="0024230D"/>
    <w:rsid w:val="0024694F"/>
    <w:rsid w:val="002558A1"/>
    <w:rsid w:val="00256BFF"/>
    <w:rsid w:val="00257C74"/>
    <w:rsid w:val="002604A5"/>
    <w:rsid w:val="00260C0C"/>
    <w:rsid w:val="00265B7B"/>
    <w:rsid w:val="002661B2"/>
    <w:rsid w:val="00271B00"/>
    <w:rsid w:val="0028018D"/>
    <w:rsid w:val="00280A1C"/>
    <w:rsid w:val="0028224B"/>
    <w:rsid w:val="00282766"/>
    <w:rsid w:val="00285D32"/>
    <w:rsid w:val="002A0ED7"/>
    <w:rsid w:val="002D0BCD"/>
    <w:rsid w:val="002D607A"/>
    <w:rsid w:val="002D7DC2"/>
    <w:rsid w:val="002E50E1"/>
    <w:rsid w:val="002E6713"/>
    <w:rsid w:val="002F7ED2"/>
    <w:rsid w:val="0030201D"/>
    <w:rsid w:val="00304F84"/>
    <w:rsid w:val="0031180D"/>
    <w:rsid w:val="003143C8"/>
    <w:rsid w:val="00335D2C"/>
    <w:rsid w:val="00336330"/>
    <w:rsid w:val="00344E1B"/>
    <w:rsid w:val="003468AD"/>
    <w:rsid w:val="003521AA"/>
    <w:rsid w:val="0036061D"/>
    <w:rsid w:val="00361C2C"/>
    <w:rsid w:val="00363516"/>
    <w:rsid w:val="0037150B"/>
    <w:rsid w:val="003779E2"/>
    <w:rsid w:val="00380A84"/>
    <w:rsid w:val="00381A3F"/>
    <w:rsid w:val="003944A1"/>
    <w:rsid w:val="003A1F10"/>
    <w:rsid w:val="003A28E3"/>
    <w:rsid w:val="003B4A2E"/>
    <w:rsid w:val="003C4D24"/>
    <w:rsid w:val="003D4A73"/>
    <w:rsid w:val="003E366F"/>
    <w:rsid w:val="003E54B3"/>
    <w:rsid w:val="003E65E9"/>
    <w:rsid w:val="003F1DE4"/>
    <w:rsid w:val="003F6EE3"/>
    <w:rsid w:val="0040180F"/>
    <w:rsid w:val="0041270A"/>
    <w:rsid w:val="00420F6B"/>
    <w:rsid w:val="00431C8F"/>
    <w:rsid w:val="00436FBD"/>
    <w:rsid w:val="00442C30"/>
    <w:rsid w:val="0045553E"/>
    <w:rsid w:val="0046362B"/>
    <w:rsid w:val="00471EB4"/>
    <w:rsid w:val="004810CD"/>
    <w:rsid w:val="004870AA"/>
    <w:rsid w:val="00494086"/>
    <w:rsid w:val="00497BAA"/>
    <w:rsid w:val="004A42F4"/>
    <w:rsid w:val="004A69A9"/>
    <w:rsid w:val="004B1D47"/>
    <w:rsid w:val="004B3750"/>
    <w:rsid w:val="004D3896"/>
    <w:rsid w:val="004D4F93"/>
    <w:rsid w:val="004F109D"/>
    <w:rsid w:val="0052323B"/>
    <w:rsid w:val="00530C55"/>
    <w:rsid w:val="00536582"/>
    <w:rsid w:val="00555CCE"/>
    <w:rsid w:val="00566C54"/>
    <w:rsid w:val="00571D78"/>
    <w:rsid w:val="00572FED"/>
    <w:rsid w:val="00576598"/>
    <w:rsid w:val="005777EA"/>
    <w:rsid w:val="00592B16"/>
    <w:rsid w:val="005A225D"/>
    <w:rsid w:val="005A63FD"/>
    <w:rsid w:val="005B1219"/>
    <w:rsid w:val="005B3041"/>
    <w:rsid w:val="005B537A"/>
    <w:rsid w:val="005B5509"/>
    <w:rsid w:val="005B6F95"/>
    <w:rsid w:val="005C1115"/>
    <w:rsid w:val="005C49FD"/>
    <w:rsid w:val="005D0955"/>
    <w:rsid w:val="005D0F8B"/>
    <w:rsid w:val="005D203D"/>
    <w:rsid w:val="005D3130"/>
    <w:rsid w:val="005E6E5B"/>
    <w:rsid w:val="005E7242"/>
    <w:rsid w:val="005E73AB"/>
    <w:rsid w:val="005E7A44"/>
    <w:rsid w:val="005F04A7"/>
    <w:rsid w:val="005F1081"/>
    <w:rsid w:val="005F3280"/>
    <w:rsid w:val="00600377"/>
    <w:rsid w:val="0061144B"/>
    <w:rsid w:val="00611A51"/>
    <w:rsid w:val="006156E1"/>
    <w:rsid w:val="006218B7"/>
    <w:rsid w:val="006227E3"/>
    <w:rsid w:val="00634ABD"/>
    <w:rsid w:val="006401A4"/>
    <w:rsid w:val="006524D3"/>
    <w:rsid w:val="00673415"/>
    <w:rsid w:val="00680C14"/>
    <w:rsid w:val="00694667"/>
    <w:rsid w:val="00694F8E"/>
    <w:rsid w:val="00695C85"/>
    <w:rsid w:val="00696C08"/>
    <w:rsid w:val="006A3428"/>
    <w:rsid w:val="006A4A5E"/>
    <w:rsid w:val="006A7970"/>
    <w:rsid w:val="006B17B0"/>
    <w:rsid w:val="006C241F"/>
    <w:rsid w:val="006C3EC8"/>
    <w:rsid w:val="006D119A"/>
    <w:rsid w:val="006D276D"/>
    <w:rsid w:val="006F14E6"/>
    <w:rsid w:val="006F5C16"/>
    <w:rsid w:val="00701448"/>
    <w:rsid w:val="00704416"/>
    <w:rsid w:val="00704BA6"/>
    <w:rsid w:val="00714E92"/>
    <w:rsid w:val="00716761"/>
    <w:rsid w:val="00717C60"/>
    <w:rsid w:val="0072142A"/>
    <w:rsid w:val="00724695"/>
    <w:rsid w:val="0074187A"/>
    <w:rsid w:val="00751119"/>
    <w:rsid w:val="00755AB4"/>
    <w:rsid w:val="0076499E"/>
    <w:rsid w:val="00775F74"/>
    <w:rsid w:val="007769F4"/>
    <w:rsid w:val="00776A05"/>
    <w:rsid w:val="00777A3C"/>
    <w:rsid w:val="00777EB8"/>
    <w:rsid w:val="00780393"/>
    <w:rsid w:val="00782A9A"/>
    <w:rsid w:val="00784454"/>
    <w:rsid w:val="00792A64"/>
    <w:rsid w:val="00792EAE"/>
    <w:rsid w:val="00796B78"/>
    <w:rsid w:val="007A2DA5"/>
    <w:rsid w:val="007B211E"/>
    <w:rsid w:val="007C4DA8"/>
    <w:rsid w:val="007C7781"/>
    <w:rsid w:val="007D0C08"/>
    <w:rsid w:val="007D4C5C"/>
    <w:rsid w:val="007D56CD"/>
    <w:rsid w:val="007E5BB4"/>
    <w:rsid w:val="007F2518"/>
    <w:rsid w:val="007F6DFF"/>
    <w:rsid w:val="00817B7C"/>
    <w:rsid w:val="00822FC9"/>
    <w:rsid w:val="00830479"/>
    <w:rsid w:val="00831EA2"/>
    <w:rsid w:val="00842698"/>
    <w:rsid w:val="00852389"/>
    <w:rsid w:val="008533E7"/>
    <w:rsid w:val="0085418F"/>
    <w:rsid w:val="0086383E"/>
    <w:rsid w:val="0086456A"/>
    <w:rsid w:val="00870650"/>
    <w:rsid w:val="00877858"/>
    <w:rsid w:val="00877B6C"/>
    <w:rsid w:val="0089262F"/>
    <w:rsid w:val="008A64F3"/>
    <w:rsid w:val="008C3588"/>
    <w:rsid w:val="008C64BB"/>
    <w:rsid w:val="008D1E14"/>
    <w:rsid w:val="008D3E72"/>
    <w:rsid w:val="008D6F7E"/>
    <w:rsid w:val="008E2736"/>
    <w:rsid w:val="008F45E8"/>
    <w:rsid w:val="009006FD"/>
    <w:rsid w:val="009020F7"/>
    <w:rsid w:val="009101C5"/>
    <w:rsid w:val="00914152"/>
    <w:rsid w:val="009223A8"/>
    <w:rsid w:val="009308D5"/>
    <w:rsid w:val="00955FAA"/>
    <w:rsid w:val="0095786D"/>
    <w:rsid w:val="00957CE3"/>
    <w:rsid w:val="00964895"/>
    <w:rsid w:val="009764B2"/>
    <w:rsid w:val="0097747B"/>
    <w:rsid w:val="009808D0"/>
    <w:rsid w:val="00982C81"/>
    <w:rsid w:val="00993600"/>
    <w:rsid w:val="00996989"/>
    <w:rsid w:val="009A248B"/>
    <w:rsid w:val="009A74D0"/>
    <w:rsid w:val="009B012B"/>
    <w:rsid w:val="009B5FF1"/>
    <w:rsid w:val="009C0E03"/>
    <w:rsid w:val="009D1CF1"/>
    <w:rsid w:val="009E3B27"/>
    <w:rsid w:val="009E69FF"/>
    <w:rsid w:val="009F65E3"/>
    <w:rsid w:val="00A01C51"/>
    <w:rsid w:val="00A06B19"/>
    <w:rsid w:val="00A108FE"/>
    <w:rsid w:val="00A3070B"/>
    <w:rsid w:val="00A31EA6"/>
    <w:rsid w:val="00A372E4"/>
    <w:rsid w:val="00A4589A"/>
    <w:rsid w:val="00A47E40"/>
    <w:rsid w:val="00A51407"/>
    <w:rsid w:val="00A73F42"/>
    <w:rsid w:val="00A978F2"/>
    <w:rsid w:val="00AA14B9"/>
    <w:rsid w:val="00AC12CA"/>
    <w:rsid w:val="00AC1FF6"/>
    <w:rsid w:val="00AC54AE"/>
    <w:rsid w:val="00AC57EA"/>
    <w:rsid w:val="00AE6532"/>
    <w:rsid w:val="00AF6F85"/>
    <w:rsid w:val="00B408FE"/>
    <w:rsid w:val="00B507B0"/>
    <w:rsid w:val="00B508DA"/>
    <w:rsid w:val="00B53B85"/>
    <w:rsid w:val="00B54FF2"/>
    <w:rsid w:val="00B60C6D"/>
    <w:rsid w:val="00B71C52"/>
    <w:rsid w:val="00B75630"/>
    <w:rsid w:val="00B77170"/>
    <w:rsid w:val="00B83F15"/>
    <w:rsid w:val="00B86871"/>
    <w:rsid w:val="00B902A9"/>
    <w:rsid w:val="00B97CDD"/>
    <w:rsid w:val="00BA7F87"/>
    <w:rsid w:val="00BB1F61"/>
    <w:rsid w:val="00BB296C"/>
    <w:rsid w:val="00BB5938"/>
    <w:rsid w:val="00BC00E9"/>
    <w:rsid w:val="00BC0EA8"/>
    <w:rsid w:val="00BD1924"/>
    <w:rsid w:val="00BD778D"/>
    <w:rsid w:val="00BE09FC"/>
    <w:rsid w:val="00BE2F7F"/>
    <w:rsid w:val="00BE3848"/>
    <w:rsid w:val="00BE5DC9"/>
    <w:rsid w:val="00BF52DE"/>
    <w:rsid w:val="00C01BBB"/>
    <w:rsid w:val="00C13E2A"/>
    <w:rsid w:val="00C15C55"/>
    <w:rsid w:val="00C164D9"/>
    <w:rsid w:val="00C17FF8"/>
    <w:rsid w:val="00C22E30"/>
    <w:rsid w:val="00C2420D"/>
    <w:rsid w:val="00C24F3F"/>
    <w:rsid w:val="00C26DB6"/>
    <w:rsid w:val="00C3565B"/>
    <w:rsid w:val="00C3734C"/>
    <w:rsid w:val="00C556C9"/>
    <w:rsid w:val="00C62281"/>
    <w:rsid w:val="00C75325"/>
    <w:rsid w:val="00C81427"/>
    <w:rsid w:val="00C843D6"/>
    <w:rsid w:val="00C871B3"/>
    <w:rsid w:val="00C95590"/>
    <w:rsid w:val="00CA4EB4"/>
    <w:rsid w:val="00CA566E"/>
    <w:rsid w:val="00CA5B3D"/>
    <w:rsid w:val="00CA6158"/>
    <w:rsid w:val="00CA785C"/>
    <w:rsid w:val="00CB18E2"/>
    <w:rsid w:val="00CB547E"/>
    <w:rsid w:val="00CC09D0"/>
    <w:rsid w:val="00CC2F6C"/>
    <w:rsid w:val="00CC3AE7"/>
    <w:rsid w:val="00CC3D6A"/>
    <w:rsid w:val="00CC41A5"/>
    <w:rsid w:val="00CC5E1D"/>
    <w:rsid w:val="00CC7051"/>
    <w:rsid w:val="00CD64AE"/>
    <w:rsid w:val="00CD6BCD"/>
    <w:rsid w:val="00CF05E1"/>
    <w:rsid w:val="00CF0727"/>
    <w:rsid w:val="00CF49EF"/>
    <w:rsid w:val="00CF4C58"/>
    <w:rsid w:val="00D07138"/>
    <w:rsid w:val="00D15A06"/>
    <w:rsid w:val="00D16CCC"/>
    <w:rsid w:val="00D26323"/>
    <w:rsid w:val="00D26515"/>
    <w:rsid w:val="00D40115"/>
    <w:rsid w:val="00D43FEC"/>
    <w:rsid w:val="00D449BB"/>
    <w:rsid w:val="00D62B79"/>
    <w:rsid w:val="00D734C0"/>
    <w:rsid w:val="00D73E28"/>
    <w:rsid w:val="00D75A47"/>
    <w:rsid w:val="00D80CD8"/>
    <w:rsid w:val="00D833FB"/>
    <w:rsid w:val="00D849A5"/>
    <w:rsid w:val="00D878C9"/>
    <w:rsid w:val="00D90F00"/>
    <w:rsid w:val="00DC0B3C"/>
    <w:rsid w:val="00DC161B"/>
    <w:rsid w:val="00DC1986"/>
    <w:rsid w:val="00DC1BE9"/>
    <w:rsid w:val="00DC31C4"/>
    <w:rsid w:val="00DD1D96"/>
    <w:rsid w:val="00DE10CF"/>
    <w:rsid w:val="00DE7360"/>
    <w:rsid w:val="00E150AA"/>
    <w:rsid w:val="00E1512C"/>
    <w:rsid w:val="00E15689"/>
    <w:rsid w:val="00E36038"/>
    <w:rsid w:val="00E365DE"/>
    <w:rsid w:val="00E37328"/>
    <w:rsid w:val="00E400FF"/>
    <w:rsid w:val="00E42511"/>
    <w:rsid w:val="00E42748"/>
    <w:rsid w:val="00E51001"/>
    <w:rsid w:val="00E51745"/>
    <w:rsid w:val="00E66302"/>
    <w:rsid w:val="00E70DEE"/>
    <w:rsid w:val="00E90CA0"/>
    <w:rsid w:val="00E94704"/>
    <w:rsid w:val="00EA4C35"/>
    <w:rsid w:val="00EA6F30"/>
    <w:rsid w:val="00EB03A2"/>
    <w:rsid w:val="00EB2BE9"/>
    <w:rsid w:val="00EB46D2"/>
    <w:rsid w:val="00EB634E"/>
    <w:rsid w:val="00EC46F5"/>
    <w:rsid w:val="00ED1CCC"/>
    <w:rsid w:val="00ED7191"/>
    <w:rsid w:val="00EF125D"/>
    <w:rsid w:val="00EF1880"/>
    <w:rsid w:val="00F07036"/>
    <w:rsid w:val="00F30808"/>
    <w:rsid w:val="00F408F0"/>
    <w:rsid w:val="00F441BD"/>
    <w:rsid w:val="00F46733"/>
    <w:rsid w:val="00F51C9E"/>
    <w:rsid w:val="00F53DF4"/>
    <w:rsid w:val="00F65F1A"/>
    <w:rsid w:val="00F77FEB"/>
    <w:rsid w:val="00F913C3"/>
    <w:rsid w:val="00F91550"/>
    <w:rsid w:val="00F96FED"/>
    <w:rsid w:val="00FA71ED"/>
    <w:rsid w:val="00FB04CC"/>
    <w:rsid w:val="00FB0AFA"/>
    <w:rsid w:val="00FB4508"/>
    <w:rsid w:val="00FC73C6"/>
    <w:rsid w:val="00FD28D9"/>
    <w:rsid w:val="00FD37BA"/>
    <w:rsid w:val="00FD70FB"/>
    <w:rsid w:val="00FE3F68"/>
    <w:rsid w:val="00FE7A7B"/>
    <w:rsid w:val="00FF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 w:type="paragraph" w:styleId="NormalWeb">
    <w:name w:val="Normal (Web)"/>
    <w:basedOn w:val="Normal"/>
    <w:uiPriority w:val="99"/>
    <w:semiHidden/>
    <w:unhideWhenUsed/>
    <w:rsid w:val="00784454"/>
    <w:pPr>
      <w:spacing w:before="100" w:beforeAutospacing="1" w:after="100" w:afterAutospacing="1"/>
    </w:pPr>
    <w:rPr>
      <w:sz w:val="24"/>
      <w:szCs w:val="24"/>
    </w:rPr>
  </w:style>
  <w:style w:type="paragraph" w:styleId="ListParagraph">
    <w:name w:val="List Paragraph"/>
    <w:basedOn w:val="Normal"/>
    <w:uiPriority w:val="34"/>
    <w:qFormat/>
    <w:rsid w:val="008D1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link w:val="FooterChar"/>
    <w:uiPriority w:val="99"/>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customStyle="1" w:styleId="FooterChar">
    <w:name w:val="Footer Char"/>
    <w:link w:val="Footer"/>
    <w:uiPriority w:val="99"/>
    <w:rsid w:val="00E150AA"/>
  </w:style>
  <w:style w:type="character" w:styleId="Hyperlink">
    <w:name w:val="Hyperlink"/>
    <w:unhideWhenUsed/>
    <w:rsid w:val="00E150AA"/>
    <w:rPr>
      <w:color w:val="0000FF"/>
      <w:u w:val="single"/>
    </w:rPr>
  </w:style>
  <w:style w:type="table" w:styleId="TableGrid">
    <w:name w:val="Table Grid"/>
    <w:basedOn w:val="TableNormal"/>
    <w:uiPriority w:val="59"/>
    <w:rsid w:val="005C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1A60F8"/>
    <w:rPr>
      <w:rFonts w:ascii="Courier New" w:hAnsi="Courier New" w:cs="Courier New"/>
    </w:rPr>
  </w:style>
  <w:style w:type="paragraph" w:styleId="BalloonText">
    <w:name w:val="Balloon Text"/>
    <w:basedOn w:val="Normal"/>
    <w:link w:val="BalloonTextChar"/>
    <w:uiPriority w:val="99"/>
    <w:semiHidden/>
    <w:unhideWhenUsed/>
    <w:rsid w:val="001A70F5"/>
    <w:rPr>
      <w:rFonts w:ascii="Tahoma" w:hAnsi="Tahoma" w:cs="Tahoma"/>
      <w:sz w:val="16"/>
      <w:szCs w:val="16"/>
    </w:rPr>
  </w:style>
  <w:style w:type="character" w:customStyle="1" w:styleId="BalloonTextChar">
    <w:name w:val="Balloon Text Char"/>
    <w:link w:val="BalloonText"/>
    <w:uiPriority w:val="99"/>
    <w:semiHidden/>
    <w:rsid w:val="001A70F5"/>
    <w:rPr>
      <w:rFonts w:ascii="Tahoma" w:hAnsi="Tahoma" w:cs="Tahoma"/>
      <w:sz w:val="16"/>
      <w:szCs w:val="16"/>
    </w:rPr>
  </w:style>
  <w:style w:type="paragraph" w:styleId="NormalWeb">
    <w:name w:val="Normal (Web)"/>
    <w:basedOn w:val="Normal"/>
    <w:uiPriority w:val="99"/>
    <w:semiHidden/>
    <w:unhideWhenUsed/>
    <w:rsid w:val="00784454"/>
    <w:pPr>
      <w:spacing w:before="100" w:beforeAutospacing="1" w:after="100" w:afterAutospacing="1"/>
    </w:pPr>
    <w:rPr>
      <w:sz w:val="24"/>
      <w:szCs w:val="24"/>
    </w:rPr>
  </w:style>
  <w:style w:type="paragraph" w:styleId="ListParagraph">
    <w:name w:val="List Paragraph"/>
    <w:basedOn w:val="Normal"/>
    <w:uiPriority w:val="34"/>
    <w:qFormat/>
    <w:rsid w:val="008D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75">
      <w:bodyDiv w:val="1"/>
      <w:marLeft w:val="0"/>
      <w:marRight w:val="0"/>
      <w:marTop w:val="0"/>
      <w:marBottom w:val="0"/>
      <w:divBdr>
        <w:top w:val="none" w:sz="0" w:space="0" w:color="auto"/>
        <w:left w:val="none" w:sz="0" w:space="0" w:color="auto"/>
        <w:bottom w:val="none" w:sz="0" w:space="0" w:color="auto"/>
        <w:right w:val="none" w:sz="0" w:space="0" w:color="auto"/>
      </w:divBdr>
    </w:div>
    <w:div w:id="671446981">
      <w:bodyDiv w:val="1"/>
      <w:marLeft w:val="0"/>
      <w:marRight w:val="0"/>
      <w:marTop w:val="0"/>
      <w:marBottom w:val="0"/>
      <w:divBdr>
        <w:top w:val="none" w:sz="0" w:space="0" w:color="auto"/>
        <w:left w:val="none" w:sz="0" w:space="0" w:color="auto"/>
        <w:bottom w:val="none" w:sz="0" w:space="0" w:color="auto"/>
        <w:right w:val="none" w:sz="0" w:space="0" w:color="auto"/>
      </w:divBdr>
    </w:div>
    <w:div w:id="1259950633">
      <w:bodyDiv w:val="1"/>
      <w:marLeft w:val="0"/>
      <w:marRight w:val="0"/>
      <w:marTop w:val="0"/>
      <w:marBottom w:val="0"/>
      <w:divBdr>
        <w:top w:val="none" w:sz="0" w:space="0" w:color="auto"/>
        <w:left w:val="none" w:sz="0" w:space="0" w:color="auto"/>
        <w:bottom w:val="none" w:sz="0" w:space="0" w:color="auto"/>
        <w:right w:val="none" w:sz="0" w:space="0" w:color="auto"/>
      </w:divBdr>
    </w:div>
    <w:div w:id="1497107347">
      <w:bodyDiv w:val="1"/>
      <w:marLeft w:val="0"/>
      <w:marRight w:val="0"/>
      <w:marTop w:val="0"/>
      <w:marBottom w:val="0"/>
      <w:divBdr>
        <w:top w:val="none" w:sz="0" w:space="0" w:color="auto"/>
        <w:left w:val="none" w:sz="0" w:space="0" w:color="auto"/>
        <w:bottom w:val="none" w:sz="0" w:space="0" w:color="auto"/>
        <w:right w:val="none" w:sz="0" w:space="0" w:color="auto"/>
      </w:divBdr>
    </w:div>
    <w:div w:id="1964729113">
      <w:bodyDiv w:val="1"/>
      <w:marLeft w:val="0"/>
      <w:marRight w:val="0"/>
      <w:marTop w:val="0"/>
      <w:marBottom w:val="0"/>
      <w:divBdr>
        <w:top w:val="none" w:sz="0" w:space="0" w:color="auto"/>
        <w:left w:val="none" w:sz="0" w:space="0" w:color="auto"/>
        <w:bottom w:val="none" w:sz="0" w:space="0" w:color="auto"/>
        <w:right w:val="none" w:sz="0" w:space="0" w:color="auto"/>
      </w:divBdr>
    </w:div>
    <w:div w:id="2131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2020census.gov/en.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ontario.ny.us/765/Rab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2020census.gov/en.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ontario.ny.us/765/Rabie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bloomfieldn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esktop\January%202019%20vol%201%20edi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C887-33DD-438F-A5EE-8D858803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2019 vol 1 edition 1.dotx</Template>
  <TotalTime>34</TotalTime>
  <Pages>2</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8</cp:revision>
  <cp:lastPrinted>2020-03-24T17:38:00Z</cp:lastPrinted>
  <dcterms:created xsi:type="dcterms:W3CDTF">2020-03-25T16:56:00Z</dcterms:created>
  <dcterms:modified xsi:type="dcterms:W3CDTF">2020-03-26T14:08:00Z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