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4B3" w:rsidRPr="00CD64AE" w:rsidRDefault="00CF49EF" w:rsidP="00CF49EF">
      <w:pPr>
        <w:pStyle w:val="Title-Professional"/>
        <w:pBdr>
          <w:left w:val="single" w:sz="6" w:space="10" w:color="auto"/>
          <w:right w:val="single" w:sz="6" w:space="1" w:color="auto"/>
        </w:pBdr>
        <w:rPr>
          <w:sz w:val="56"/>
          <w:szCs w:val="56"/>
        </w:rPr>
      </w:pPr>
      <w:r>
        <w:rPr>
          <w:sz w:val="56"/>
          <w:szCs w:val="56"/>
        </w:rPr>
        <w:t>Village of Bloomfield Newsletter</w:t>
      </w:r>
    </w:p>
    <w:p w:rsidR="003E54B3" w:rsidRDefault="00B508DA" w:rsidP="00CF49EF">
      <w:pPr>
        <w:pStyle w:val="IssueVolumeDate-Professional"/>
        <w:pBdr>
          <w:left w:val="single" w:sz="6" w:space="10" w:color="auto"/>
          <w:right w:val="single" w:sz="6" w:space="1" w:color="auto"/>
        </w:pBdr>
      </w:pPr>
      <w:r>
        <w:pict>
          <v:shapetype id="_x0000_t202" coordsize="21600,21600" o:spt="202" path="m,l,21600r21600,l21600,xe">
            <v:stroke joinstyle="miter"/>
            <v:path gradientshapeok="t" o:connecttype="rect"/>
          </v:shapetype>
          <v:shape id="_x0000_s1027" type="#_x0000_t202" style="position:absolute;margin-left:263pt;margin-top:20.6pt;width:264.5pt;height:613.2pt;z-index:2" o:allowincell="f" filled="f">
            <v:textbox style="mso-next-textbox:#_x0000_s1027">
              <w:txbxContent>
                <w:p w:rsidR="00CB18E2" w:rsidRPr="00877858" w:rsidRDefault="00CB18E2" w:rsidP="00CB18E2">
                  <w:pPr>
                    <w:pStyle w:val="Heading2-Professional"/>
                    <w:spacing w:before="100" w:beforeAutospacing="1" w:after="100" w:afterAutospacing="1"/>
                    <w:jc w:val="center"/>
                    <w:rPr>
                      <w:b/>
                      <w:sz w:val="28"/>
                      <w:szCs w:val="28"/>
                      <w:highlight w:val="yellow"/>
                    </w:rPr>
                  </w:pPr>
                  <w:r w:rsidRPr="00877858">
                    <w:rPr>
                      <w:b/>
                      <w:sz w:val="28"/>
                      <w:szCs w:val="28"/>
                    </w:rPr>
                    <w:t>Village Election Results</w:t>
                  </w:r>
                </w:p>
                <w:p w:rsidR="00877858" w:rsidRDefault="00FF027F" w:rsidP="00FF027F">
                  <w:pPr>
                    <w:jc w:val="both"/>
                    <w:rPr>
                      <w:rFonts w:ascii="Arial" w:hAnsi="Arial" w:cs="Arial"/>
                    </w:rPr>
                  </w:pPr>
                  <w:r w:rsidRPr="0028018D">
                    <w:rPr>
                      <w:rFonts w:ascii="Arial" w:hAnsi="Arial" w:cs="Arial"/>
                    </w:rPr>
                    <w:t xml:space="preserve">We would like to thank all those that came out to vote </w:t>
                  </w:r>
                  <w:r w:rsidR="00F77FEB" w:rsidRPr="0028018D">
                    <w:rPr>
                      <w:rFonts w:ascii="Arial" w:hAnsi="Arial" w:cs="Arial"/>
                    </w:rPr>
                    <w:t>for</w:t>
                  </w:r>
                  <w:r w:rsidRPr="0028018D">
                    <w:rPr>
                      <w:rFonts w:ascii="Arial" w:hAnsi="Arial" w:cs="Arial"/>
                    </w:rPr>
                    <w:t xml:space="preserve"> the Village election</w:t>
                  </w:r>
                  <w:r w:rsidR="004B1D47" w:rsidRPr="0028018D">
                    <w:rPr>
                      <w:rFonts w:ascii="Arial" w:hAnsi="Arial" w:cs="Arial"/>
                    </w:rPr>
                    <w:t xml:space="preserve"> on March 19th</w:t>
                  </w:r>
                  <w:r w:rsidRPr="0028018D">
                    <w:rPr>
                      <w:rFonts w:ascii="Arial" w:hAnsi="Arial" w:cs="Arial"/>
                    </w:rPr>
                    <w:t>. Congratulations to Mayor Mark Falsone for bein</w:t>
                  </w:r>
                  <w:r w:rsidR="00BF52DE" w:rsidRPr="0028018D">
                    <w:rPr>
                      <w:rFonts w:ascii="Arial" w:hAnsi="Arial" w:cs="Arial"/>
                    </w:rPr>
                    <w:t>g elected to fill another 4 yr.</w:t>
                  </w:r>
                  <w:r w:rsidR="00F77FEB" w:rsidRPr="0028018D">
                    <w:rPr>
                      <w:rFonts w:ascii="Arial" w:hAnsi="Arial" w:cs="Arial"/>
                    </w:rPr>
                    <w:t xml:space="preserve"> term</w:t>
                  </w:r>
                  <w:r w:rsidR="00BF52DE" w:rsidRPr="0028018D">
                    <w:rPr>
                      <w:rFonts w:ascii="Arial" w:hAnsi="Arial" w:cs="Arial"/>
                    </w:rPr>
                    <w:t xml:space="preserve"> as Village</w:t>
                  </w:r>
                  <w:r w:rsidRPr="0028018D">
                    <w:rPr>
                      <w:rFonts w:ascii="Arial" w:hAnsi="Arial" w:cs="Arial"/>
                    </w:rPr>
                    <w:t xml:space="preserve"> Mayor. Gail Harrington and David Poole for being elected for another 4yrs </w:t>
                  </w:r>
                  <w:r w:rsidR="0028018D">
                    <w:rPr>
                      <w:rFonts w:ascii="Arial" w:hAnsi="Arial" w:cs="Arial"/>
                    </w:rPr>
                    <w:t xml:space="preserve">as Village Trustees </w:t>
                  </w:r>
                  <w:r w:rsidRPr="0028018D">
                    <w:rPr>
                      <w:rFonts w:ascii="Arial" w:hAnsi="Arial" w:cs="Arial"/>
                    </w:rPr>
                    <w:t>and Don Bowe for</w:t>
                  </w:r>
                  <w:r w:rsidR="00F77FEB" w:rsidRPr="0028018D">
                    <w:rPr>
                      <w:rFonts w:ascii="Arial" w:hAnsi="Arial" w:cs="Arial"/>
                    </w:rPr>
                    <w:t xml:space="preserve"> being elected for another 2 yr.</w:t>
                  </w:r>
                  <w:r w:rsidRPr="0028018D">
                    <w:rPr>
                      <w:rFonts w:ascii="Arial" w:hAnsi="Arial" w:cs="Arial"/>
                    </w:rPr>
                    <w:t xml:space="preserve"> term</w:t>
                  </w:r>
                  <w:r w:rsidR="0028018D">
                    <w:rPr>
                      <w:rFonts w:ascii="Arial" w:hAnsi="Arial" w:cs="Arial"/>
                    </w:rPr>
                    <w:t xml:space="preserve"> as Village Trustee.</w:t>
                  </w:r>
                </w:p>
                <w:p w:rsidR="00877858" w:rsidRPr="00877858" w:rsidRDefault="00877858" w:rsidP="00877858">
                  <w:pPr>
                    <w:spacing w:before="100" w:beforeAutospacing="1" w:after="100" w:afterAutospacing="1"/>
                    <w:jc w:val="center"/>
                    <w:rPr>
                      <w:rFonts w:ascii="Arial Black" w:hAnsi="Arial Black"/>
                      <w:b/>
                      <w:sz w:val="28"/>
                      <w:szCs w:val="28"/>
                    </w:rPr>
                  </w:pPr>
                  <w:r>
                    <w:rPr>
                      <w:rFonts w:ascii="Arial Black" w:hAnsi="Arial Black"/>
                      <w:b/>
                      <w:sz w:val="28"/>
                      <w:szCs w:val="28"/>
                    </w:rPr>
                    <w:t>Village Wide Inspection</w:t>
                  </w:r>
                </w:p>
                <w:p w:rsidR="00775F74" w:rsidRDefault="00775F74" w:rsidP="00877858">
                  <w:pPr>
                    <w:jc w:val="both"/>
                    <w:rPr>
                      <w:rFonts w:ascii="Arial" w:hAnsi="Arial" w:cs="Arial"/>
                    </w:rPr>
                  </w:pPr>
                  <w:r w:rsidRPr="00775F74">
                    <w:rPr>
                      <w:rFonts w:ascii="Arial" w:hAnsi="Arial" w:cs="Arial"/>
                    </w:rPr>
                    <w:t>Our code officer will be conducting a village-wide inspection in April-May of this year to ensure that all village properties are in compliance with the codes.  The code regulates such things as: uncut grass, excessively peeling paint, storage of junk in the yard, and unlicensed, unregistered, uninspected vehicles.  Please be proactive in maintaining your property so that you don’t receive a violation notice this spring.</w:t>
                  </w:r>
                </w:p>
                <w:p w:rsidR="000E3096" w:rsidRDefault="000E3096" w:rsidP="00775F74">
                  <w:pPr>
                    <w:jc w:val="both"/>
                    <w:rPr>
                      <w:rFonts w:ascii="Arial" w:hAnsi="Arial" w:cs="Arial"/>
                    </w:rPr>
                  </w:pPr>
                </w:p>
                <w:p w:rsidR="00256BFF" w:rsidRDefault="000E3096" w:rsidP="00256BFF">
                  <w:pPr>
                    <w:spacing w:before="100" w:beforeAutospacing="1" w:after="100" w:afterAutospacing="1"/>
                    <w:jc w:val="center"/>
                    <w:rPr>
                      <w:rFonts w:ascii="Arial Black" w:hAnsi="Arial Black" w:cs="Arial"/>
                      <w:b/>
                      <w:sz w:val="26"/>
                      <w:szCs w:val="26"/>
                    </w:rPr>
                  </w:pPr>
                  <w:r w:rsidRPr="00877858">
                    <w:rPr>
                      <w:rFonts w:ascii="Arial Black" w:hAnsi="Arial Black" w:cs="Arial"/>
                      <w:b/>
                      <w:sz w:val="26"/>
                      <w:szCs w:val="26"/>
                    </w:rPr>
                    <w:t>Alternate Board Members Needed</w:t>
                  </w:r>
                </w:p>
                <w:p w:rsidR="00877858" w:rsidRDefault="00877858" w:rsidP="00256BFF">
                  <w:pPr>
                    <w:jc w:val="both"/>
                    <w:rPr>
                      <w:rFonts w:ascii="Arial" w:eastAsia="Calibri" w:hAnsi="Arial" w:cs="Arial"/>
                    </w:rPr>
                  </w:pPr>
                  <w:r w:rsidRPr="00256BFF">
                    <w:rPr>
                      <w:rFonts w:ascii="Arial" w:eastAsia="Calibri" w:hAnsi="Arial" w:cs="Arial"/>
                    </w:rPr>
                    <w:t>We are currently looking for 2 individuals to serve as alternates on either the Planning Board or the Zoning Board of Appeals. If you need further information or are willing to serve, contact the village office.</w:t>
                  </w:r>
                </w:p>
                <w:p w:rsidR="000E3096" w:rsidRPr="00877858" w:rsidRDefault="00CB18E2" w:rsidP="00F51C9E">
                  <w:pPr>
                    <w:spacing w:before="100" w:beforeAutospacing="1" w:after="100" w:afterAutospacing="1"/>
                    <w:jc w:val="center"/>
                    <w:rPr>
                      <w:rFonts w:ascii="Arial Black" w:hAnsi="Arial Black" w:cs="Arial"/>
                      <w:b/>
                      <w:sz w:val="28"/>
                      <w:szCs w:val="28"/>
                    </w:rPr>
                  </w:pPr>
                  <w:r w:rsidRPr="00877858">
                    <w:rPr>
                      <w:rFonts w:ascii="Arial Black" w:hAnsi="Arial Black" w:cs="Arial"/>
                      <w:b/>
                      <w:sz w:val="28"/>
                      <w:szCs w:val="28"/>
                    </w:rPr>
                    <w:t>Water and Sewer Relevy</w:t>
                  </w:r>
                </w:p>
                <w:p w:rsidR="002D0BCD" w:rsidRPr="002A0ED7" w:rsidRDefault="002D0BCD" w:rsidP="00256BFF">
                  <w:pPr>
                    <w:jc w:val="both"/>
                    <w:rPr>
                      <w:rFonts w:ascii="Arial" w:hAnsi="Arial" w:cs="Arial"/>
                    </w:rPr>
                  </w:pPr>
                  <w:r w:rsidRPr="002A0ED7">
                    <w:rPr>
                      <w:rFonts w:ascii="Arial" w:hAnsi="Arial" w:cs="Arial"/>
                    </w:rPr>
                    <w:t>At the end of April any uncollected water and sewer rents are re-levied onto the village tax bills that arrive in June. This re-levy amount is not tax deductible. Also, please remember that if you pay on-line; be sure to process the payment well in advance</w:t>
                  </w:r>
                  <w:r w:rsidR="00FF027F">
                    <w:rPr>
                      <w:rFonts w:ascii="Arial" w:hAnsi="Arial" w:cs="Arial"/>
                    </w:rPr>
                    <w:t xml:space="preserve"> so</w:t>
                  </w:r>
                  <w:r w:rsidRPr="002A0ED7">
                    <w:rPr>
                      <w:rFonts w:ascii="Arial" w:hAnsi="Arial" w:cs="Arial"/>
                    </w:rPr>
                    <w:t xml:space="preserve"> that the check arrives at the Village Office before April 30</w:t>
                  </w:r>
                  <w:r w:rsidRPr="002A0ED7">
                    <w:rPr>
                      <w:rFonts w:ascii="Arial" w:hAnsi="Arial" w:cs="Arial"/>
                      <w:vertAlign w:val="superscript"/>
                    </w:rPr>
                    <w:t>th</w:t>
                  </w:r>
                  <w:r w:rsidRPr="002A0ED7">
                    <w:rPr>
                      <w:rFonts w:ascii="Arial" w:hAnsi="Arial" w:cs="Arial"/>
                    </w:rPr>
                    <w:t>. There is no postmark date on electronic payments. Therefore, if they are received after the 30</w:t>
                  </w:r>
                  <w:r w:rsidRPr="002A0ED7">
                    <w:rPr>
                      <w:rFonts w:ascii="Arial" w:hAnsi="Arial" w:cs="Arial"/>
                      <w:vertAlign w:val="superscript"/>
                    </w:rPr>
                    <w:t>th</w:t>
                  </w:r>
                  <w:r w:rsidRPr="002A0ED7">
                    <w:rPr>
                      <w:rFonts w:ascii="Arial" w:hAnsi="Arial" w:cs="Arial"/>
                    </w:rPr>
                    <w:t xml:space="preserve"> we by law, have to consider them late.</w:t>
                  </w:r>
                </w:p>
                <w:p w:rsidR="00F51C9E" w:rsidRPr="00256BFF" w:rsidRDefault="00AC12CA" w:rsidP="00F51C9E">
                  <w:pPr>
                    <w:spacing w:before="100" w:beforeAutospacing="1" w:after="100" w:afterAutospacing="1"/>
                    <w:jc w:val="center"/>
                    <w:rPr>
                      <w:rFonts w:ascii="Arial Black" w:hAnsi="Arial Black" w:cs="Arial"/>
                      <w:b/>
                      <w:sz w:val="28"/>
                      <w:szCs w:val="28"/>
                    </w:rPr>
                  </w:pPr>
                  <w:r>
                    <w:rPr>
                      <w:rFonts w:ascii="Arial Black" w:hAnsi="Arial Black" w:cs="Arial"/>
                      <w:b/>
                      <w:sz w:val="28"/>
                      <w:szCs w:val="28"/>
                    </w:rPr>
                    <w:t>Bristol Hills 4H Camp</w:t>
                  </w:r>
                </w:p>
                <w:p w:rsidR="00F51C9E" w:rsidRDefault="00F51C9E" w:rsidP="00F51C9E">
                  <w:pPr>
                    <w:jc w:val="both"/>
                  </w:pPr>
                  <w:r w:rsidRPr="00CF4C58">
                    <w:rPr>
                      <w:rFonts w:ascii="Arial" w:hAnsi="Arial" w:cs="Arial"/>
                    </w:rPr>
                    <w:t xml:space="preserve">4H camp offers outdoor recreation and environmental education activities such as shooting sports, fishing, rope courses, aquatics, horseback riding, geocaching, cooking, crafts, woodworking, hiking, and more.  The camp offers both day camp and overnight programs for youth ages 5-16 years.  There will be a series of open houses </w:t>
                  </w:r>
                  <w:r>
                    <w:rPr>
                      <w:rFonts w:ascii="Arial" w:hAnsi="Arial" w:cs="Arial"/>
                    </w:rPr>
                    <w:t xml:space="preserve">tours at 1pm and 2pm </w:t>
                  </w:r>
                  <w:r w:rsidRPr="00CF4C58">
                    <w:rPr>
                      <w:rFonts w:ascii="Arial" w:hAnsi="Arial" w:cs="Arial"/>
                    </w:rPr>
                    <w:t>on April 1</w:t>
                  </w:r>
                  <w:r>
                    <w:rPr>
                      <w:rFonts w:ascii="Arial" w:hAnsi="Arial" w:cs="Arial"/>
                    </w:rPr>
                    <w:t>4</w:t>
                  </w:r>
                  <w:r w:rsidRPr="00CF4C58">
                    <w:rPr>
                      <w:rFonts w:ascii="Arial" w:hAnsi="Arial" w:cs="Arial"/>
                    </w:rPr>
                    <w:t xml:space="preserve">, May </w:t>
                  </w:r>
                  <w:r>
                    <w:rPr>
                      <w:rFonts w:ascii="Arial" w:hAnsi="Arial" w:cs="Arial"/>
                    </w:rPr>
                    <w:t>11</w:t>
                  </w:r>
                  <w:r w:rsidRPr="00CF4C58">
                    <w:rPr>
                      <w:rFonts w:ascii="Arial" w:hAnsi="Arial" w:cs="Arial"/>
                    </w:rPr>
                    <w:t xml:space="preserve">, and June </w:t>
                  </w:r>
                  <w:r>
                    <w:rPr>
                      <w:rFonts w:ascii="Arial" w:hAnsi="Arial" w:cs="Arial"/>
                    </w:rPr>
                    <w:t>8</w:t>
                  </w:r>
                  <w:r w:rsidRPr="00CF4C58">
                    <w:rPr>
                      <w:rFonts w:ascii="Arial" w:hAnsi="Arial" w:cs="Arial"/>
                    </w:rPr>
                    <w:t>.  Campers are not required to be 4H members</w:t>
                  </w:r>
                  <w:r>
                    <w:rPr>
                      <w:rFonts w:ascii="Arial" w:hAnsi="Arial" w:cs="Arial"/>
                    </w:rPr>
                    <w:t xml:space="preserve"> </w:t>
                  </w:r>
                  <w:proofErr w:type="gramStart"/>
                  <w:r w:rsidRPr="00CF4C58">
                    <w:rPr>
                      <w:rFonts w:ascii="Arial" w:hAnsi="Arial" w:cs="Arial"/>
                    </w:rPr>
                    <w:t>For</w:t>
                  </w:r>
                  <w:proofErr w:type="gramEnd"/>
                  <w:r w:rsidRPr="00CF4C58">
                    <w:rPr>
                      <w:rFonts w:ascii="Arial" w:hAnsi="Arial" w:cs="Arial"/>
                    </w:rPr>
                    <w:t xml:space="preserve"> more information</w:t>
                  </w:r>
                  <w:r>
                    <w:rPr>
                      <w:rFonts w:ascii="Arial" w:hAnsi="Arial" w:cs="Arial"/>
                    </w:rPr>
                    <w:t xml:space="preserve"> </w:t>
                  </w:r>
                  <w:r w:rsidRPr="00CF4C58">
                    <w:rPr>
                      <w:rFonts w:ascii="Arial" w:hAnsi="Arial" w:cs="Arial"/>
                    </w:rPr>
                    <w:t xml:space="preserve">call 394-3977, ext. 435 or visit </w:t>
                  </w:r>
                  <w:hyperlink r:id="rId9" w:history="1">
                    <w:r w:rsidRPr="00CF4C58">
                      <w:rPr>
                        <w:rFonts w:ascii="Arial" w:hAnsi="Arial" w:cs="Arial"/>
                        <w:color w:val="000000"/>
                        <w:u w:val="single"/>
                      </w:rPr>
                      <w:t>www.4-HCampBristolHills.org</w:t>
                    </w:r>
                  </w:hyperlink>
                  <w:r>
                    <w:rPr>
                      <w:rFonts w:ascii="Arial" w:hAnsi="Arial" w:cs="Arial"/>
                      <w:color w:val="000000"/>
                    </w:rPr>
                    <w:t xml:space="preserve"> for more information.</w:t>
                  </w:r>
                </w:p>
                <w:p w:rsidR="000E3096" w:rsidRDefault="000E3096" w:rsidP="00775F74">
                  <w:pPr>
                    <w:jc w:val="both"/>
                    <w:rPr>
                      <w:rFonts w:ascii="Arial" w:hAnsi="Arial" w:cs="Arial"/>
                    </w:rPr>
                  </w:pPr>
                </w:p>
                <w:p w:rsidR="000E3096" w:rsidRDefault="000E3096" w:rsidP="00775F74">
                  <w:pPr>
                    <w:jc w:val="both"/>
                    <w:rPr>
                      <w:rFonts w:ascii="Arial" w:hAnsi="Arial" w:cs="Arial"/>
                    </w:rPr>
                  </w:pPr>
                </w:p>
                <w:p w:rsidR="000E3096" w:rsidRDefault="000E3096" w:rsidP="00775F74">
                  <w:pPr>
                    <w:jc w:val="both"/>
                    <w:rPr>
                      <w:rFonts w:ascii="Arial" w:hAnsi="Arial" w:cs="Arial"/>
                    </w:rPr>
                  </w:pPr>
                </w:p>
                <w:p w:rsidR="000E3096" w:rsidRDefault="000E3096" w:rsidP="00775F74">
                  <w:pPr>
                    <w:jc w:val="both"/>
                    <w:rPr>
                      <w:rFonts w:ascii="Arial" w:hAnsi="Arial" w:cs="Arial"/>
                    </w:rPr>
                  </w:pPr>
                </w:p>
                <w:p w:rsidR="000E3096" w:rsidRDefault="000E3096" w:rsidP="00775F74">
                  <w:pPr>
                    <w:jc w:val="both"/>
                    <w:rPr>
                      <w:rFonts w:ascii="Arial" w:hAnsi="Arial" w:cs="Arial"/>
                    </w:rPr>
                  </w:pPr>
                </w:p>
                <w:p w:rsidR="000E3096" w:rsidRDefault="000E3096" w:rsidP="00775F74">
                  <w:pPr>
                    <w:jc w:val="both"/>
                    <w:rPr>
                      <w:rFonts w:ascii="Arial" w:hAnsi="Arial" w:cs="Arial"/>
                    </w:rPr>
                  </w:pPr>
                </w:p>
                <w:p w:rsidR="000E3096" w:rsidRDefault="000E3096" w:rsidP="00775F74">
                  <w:pPr>
                    <w:jc w:val="both"/>
                    <w:rPr>
                      <w:rFonts w:ascii="Arial" w:hAnsi="Arial" w:cs="Arial"/>
                    </w:rPr>
                  </w:pPr>
                </w:p>
                <w:p w:rsidR="000E3096" w:rsidRDefault="000E3096" w:rsidP="00775F74">
                  <w:pPr>
                    <w:jc w:val="both"/>
                    <w:rPr>
                      <w:rFonts w:ascii="Arial" w:hAnsi="Arial" w:cs="Arial"/>
                    </w:rPr>
                  </w:pPr>
                </w:p>
                <w:p w:rsidR="000E3096" w:rsidRDefault="000E3096" w:rsidP="00775F74">
                  <w:pPr>
                    <w:jc w:val="both"/>
                    <w:rPr>
                      <w:rFonts w:ascii="Arial" w:hAnsi="Arial" w:cs="Arial"/>
                    </w:rPr>
                  </w:pPr>
                </w:p>
                <w:p w:rsidR="000E3096" w:rsidRDefault="000E3096" w:rsidP="00775F74">
                  <w:pPr>
                    <w:jc w:val="both"/>
                    <w:rPr>
                      <w:rFonts w:ascii="Arial" w:hAnsi="Arial" w:cs="Arial"/>
                    </w:rPr>
                  </w:pPr>
                </w:p>
                <w:p w:rsidR="000E3096" w:rsidRDefault="000E3096" w:rsidP="00775F74">
                  <w:pPr>
                    <w:jc w:val="both"/>
                    <w:rPr>
                      <w:rFonts w:ascii="Arial" w:hAnsi="Arial" w:cs="Arial"/>
                    </w:rPr>
                  </w:pPr>
                </w:p>
                <w:p w:rsidR="000E3096" w:rsidRDefault="000E3096" w:rsidP="00775F74">
                  <w:pPr>
                    <w:jc w:val="both"/>
                    <w:rPr>
                      <w:rFonts w:ascii="Arial" w:hAnsi="Arial" w:cs="Arial"/>
                    </w:rPr>
                  </w:pPr>
                </w:p>
                <w:p w:rsidR="000E3096" w:rsidRDefault="000E3096" w:rsidP="00775F74">
                  <w:pPr>
                    <w:jc w:val="both"/>
                    <w:rPr>
                      <w:rFonts w:ascii="Arial" w:hAnsi="Arial" w:cs="Arial"/>
                    </w:rPr>
                  </w:pPr>
                </w:p>
                <w:p w:rsidR="000E3096" w:rsidRPr="00775F74" w:rsidRDefault="000E3096" w:rsidP="00775F74">
                  <w:pPr>
                    <w:jc w:val="both"/>
                    <w:rPr>
                      <w:rFonts w:ascii="Arial" w:hAnsi="Arial" w:cs="Arial"/>
                    </w:rPr>
                  </w:pPr>
                </w:p>
              </w:txbxContent>
            </v:textbox>
          </v:shape>
        </w:pict>
      </w:r>
      <w:r>
        <w:pict>
          <v:shape id="_x0000_s1026" type="#_x0000_t202" style="position:absolute;margin-left:-10.5pt;margin-top:20.6pt;width:262.05pt;height:613.2pt;z-index:1" o:allowincell="f" filled="f">
            <v:textbox style="mso-next-textbox:#_x0000_s1029">
              <w:txbxContent>
                <w:p w:rsidR="00236EFA" w:rsidRPr="00877858" w:rsidRDefault="003E366F" w:rsidP="00877858">
                  <w:pPr>
                    <w:spacing w:before="100" w:beforeAutospacing="1" w:after="100" w:afterAutospacing="1"/>
                    <w:jc w:val="center"/>
                    <w:rPr>
                      <w:rFonts w:ascii="Arial Black" w:hAnsi="Arial Black" w:cs="Arial"/>
                      <w:b/>
                      <w:sz w:val="28"/>
                      <w:szCs w:val="28"/>
                    </w:rPr>
                  </w:pPr>
                  <w:r w:rsidRPr="00877858">
                    <w:rPr>
                      <w:rFonts w:ascii="Arial Black" w:hAnsi="Arial Black" w:cs="Arial"/>
                      <w:b/>
                      <w:sz w:val="28"/>
                      <w:szCs w:val="28"/>
                    </w:rPr>
                    <w:t>Village Budget</w:t>
                  </w:r>
                </w:p>
                <w:p w:rsidR="00B408FE" w:rsidRPr="00B408FE" w:rsidRDefault="00236EFA" w:rsidP="000474D6">
                  <w:pPr>
                    <w:spacing w:before="100" w:beforeAutospacing="1" w:after="100" w:afterAutospacing="1"/>
                    <w:jc w:val="both"/>
                    <w:rPr>
                      <w:rFonts w:ascii="Arial Black" w:hAnsi="Arial Black" w:cs="Arial"/>
                      <w:sz w:val="28"/>
                      <w:szCs w:val="28"/>
                    </w:rPr>
                  </w:pPr>
                  <w:r w:rsidRPr="00FD37BA">
                    <w:rPr>
                      <w:rFonts w:ascii="Arial" w:hAnsi="Arial" w:cs="Arial"/>
                    </w:rPr>
                    <w:t xml:space="preserve">The new budget </w:t>
                  </w:r>
                  <w:r w:rsidR="002D0BCD" w:rsidRPr="00FD37BA">
                    <w:rPr>
                      <w:rFonts w:ascii="Arial" w:hAnsi="Arial" w:cs="Arial"/>
                    </w:rPr>
                    <w:t xml:space="preserve">tax </w:t>
                  </w:r>
                  <w:r w:rsidR="00F30808" w:rsidRPr="00FD37BA">
                    <w:rPr>
                      <w:rFonts w:ascii="Arial" w:hAnsi="Arial" w:cs="Arial"/>
                    </w:rPr>
                    <w:t>rate</w:t>
                  </w:r>
                  <w:r w:rsidR="002D0BCD" w:rsidRPr="00FD37BA">
                    <w:rPr>
                      <w:rFonts w:ascii="Arial" w:hAnsi="Arial" w:cs="Arial"/>
                    </w:rPr>
                    <w:t xml:space="preserve"> is going </w:t>
                  </w:r>
                  <w:r w:rsidR="00CB18E2" w:rsidRPr="00FD37BA">
                    <w:rPr>
                      <w:rFonts w:ascii="Arial" w:hAnsi="Arial" w:cs="Arial"/>
                    </w:rPr>
                    <w:t>down</w:t>
                  </w:r>
                  <w:r w:rsidR="00256BFF">
                    <w:rPr>
                      <w:rFonts w:ascii="Arial" w:hAnsi="Arial" w:cs="Arial"/>
                    </w:rPr>
                    <w:t xml:space="preserve"> from 3.211913 to 2.9513 per $1000</w:t>
                  </w:r>
                  <w:r w:rsidR="0024694F">
                    <w:rPr>
                      <w:rFonts w:ascii="Arial" w:hAnsi="Arial" w:cs="Arial"/>
                    </w:rPr>
                    <w:t xml:space="preserve"> AV</w:t>
                  </w:r>
                  <w:r w:rsidR="00CB18E2" w:rsidRPr="00FD37BA">
                    <w:rPr>
                      <w:rFonts w:ascii="Arial" w:hAnsi="Arial" w:cs="Arial"/>
                    </w:rPr>
                    <w:t>;</w:t>
                  </w:r>
                  <w:r w:rsidR="002D0BCD" w:rsidRPr="00FD37BA">
                    <w:rPr>
                      <w:rFonts w:ascii="Arial" w:hAnsi="Arial" w:cs="Arial"/>
                    </w:rPr>
                    <w:t xml:space="preserve"> however your tax bill may have increased due to re-assessment. The water and sew</w:t>
                  </w:r>
                  <w:r w:rsidR="0024694F">
                    <w:rPr>
                      <w:rFonts w:ascii="Arial" w:hAnsi="Arial" w:cs="Arial"/>
                    </w:rPr>
                    <w:t>er rates have remained the same as last year.</w:t>
                  </w:r>
                  <w:r w:rsidR="0024694F">
                    <w:rPr>
                      <w:rFonts w:ascii="Arial" w:hAnsi="Arial" w:cs="Arial"/>
                    </w:rPr>
                    <w:br/>
                  </w:r>
                  <w:r w:rsidR="000474D6">
                    <w:rPr>
                      <w:rFonts w:ascii="Arial Black" w:hAnsi="Arial Black" w:cs="Arial"/>
                      <w:sz w:val="28"/>
                      <w:szCs w:val="28"/>
                    </w:rPr>
                    <w:t xml:space="preserve">       Credit Card Payments</w:t>
                  </w:r>
                </w:p>
                <w:p w:rsidR="00F51C9E" w:rsidRPr="00FD37BA" w:rsidRDefault="000474D6" w:rsidP="002D0BCD">
                  <w:pPr>
                    <w:jc w:val="both"/>
                    <w:rPr>
                      <w:rFonts w:ascii="Arial" w:hAnsi="Arial" w:cs="Arial"/>
                    </w:rPr>
                  </w:pPr>
                  <w:r>
                    <w:rPr>
                      <w:rFonts w:ascii="Arial" w:hAnsi="Arial" w:cs="Arial"/>
                    </w:rPr>
                    <w:t xml:space="preserve">We are in the process of accepting credit cards for payments for water/sewer and taxes </w:t>
                  </w:r>
                  <w:r w:rsidR="00572FED">
                    <w:rPr>
                      <w:rFonts w:ascii="Arial" w:hAnsi="Arial" w:cs="Arial"/>
                    </w:rPr>
                    <w:t>with a 3.5%</w:t>
                  </w:r>
                  <w:r w:rsidR="00BD778D">
                    <w:rPr>
                      <w:rFonts w:ascii="Arial" w:hAnsi="Arial" w:cs="Arial"/>
                    </w:rPr>
                    <w:t xml:space="preserve"> </w:t>
                  </w:r>
                  <w:r w:rsidR="00572FED">
                    <w:rPr>
                      <w:rFonts w:ascii="Arial" w:hAnsi="Arial" w:cs="Arial"/>
                    </w:rPr>
                    <w:t>transaction</w:t>
                  </w:r>
                  <w:r w:rsidR="00BD778D">
                    <w:rPr>
                      <w:rFonts w:ascii="Arial" w:hAnsi="Arial" w:cs="Arial"/>
                    </w:rPr>
                    <w:t xml:space="preserve"> fee.</w:t>
                  </w:r>
                  <w:r w:rsidR="00B408FE">
                    <w:rPr>
                      <w:rFonts w:ascii="Arial" w:hAnsi="Arial" w:cs="Arial"/>
                    </w:rPr>
                    <w:t xml:space="preserve"> </w:t>
                  </w:r>
                  <w:r>
                    <w:rPr>
                      <w:rFonts w:ascii="Arial" w:hAnsi="Arial" w:cs="Arial"/>
                    </w:rPr>
                    <w:t>We anticipate this to be up and running on our website by April 15</w:t>
                  </w:r>
                  <w:r w:rsidRPr="000474D6">
                    <w:rPr>
                      <w:rFonts w:ascii="Arial" w:hAnsi="Arial" w:cs="Arial"/>
                      <w:vertAlign w:val="superscript"/>
                    </w:rPr>
                    <w:t>th</w:t>
                  </w:r>
                  <w:r>
                    <w:rPr>
                      <w:rFonts w:ascii="Arial" w:hAnsi="Arial" w:cs="Arial"/>
                    </w:rPr>
                    <w:t xml:space="preserve">. </w:t>
                  </w:r>
                  <w:r w:rsidR="00B408FE">
                    <w:rPr>
                      <w:rFonts w:ascii="Arial" w:hAnsi="Arial" w:cs="Arial"/>
                    </w:rPr>
                    <w:t xml:space="preserve">See our </w:t>
                  </w:r>
                  <w:r w:rsidR="00C3734C">
                    <w:rPr>
                      <w:rFonts w:ascii="Arial" w:hAnsi="Arial" w:cs="Arial"/>
                    </w:rPr>
                    <w:t>website f</w:t>
                  </w:r>
                  <w:r>
                    <w:rPr>
                      <w:rFonts w:ascii="Arial" w:hAnsi="Arial" w:cs="Arial"/>
                    </w:rPr>
                    <w:t xml:space="preserve">or direct link to pay or come in to the office at 12 Main St. </w:t>
                  </w:r>
                </w:p>
                <w:p w:rsidR="002D7DC2" w:rsidRPr="00877858" w:rsidRDefault="00A01C51" w:rsidP="000474D6">
                  <w:pPr>
                    <w:pStyle w:val="BodyText-Professional"/>
                    <w:spacing w:before="100" w:beforeAutospacing="1" w:after="0"/>
                    <w:jc w:val="center"/>
                    <w:rPr>
                      <w:rFonts w:ascii="Arial Black" w:hAnsi="Arial Black"/>
                      <w:b/>
                      <w:sz w:val="28"/>
                      <w:szCs w:val="28"/>
                    </w:rPr>
                  </w:pPr>
                  <w:r w:rsidRPr="00877858">
                    <w:rPr>
                      <w:rFonts w:ascii="Arial Black" w:hAnsi="Arial Black"/>
                      <w:b/>
                      <w:sz w:val="28"/>
                      <w:szCs w:val="28"/>
                    </w:rPr>
                    <w:t>Welcome New Businesses</w:t>
                  </w:r>
                </w:p>
                <w:p w:rsidR="00A4589A" w:rsidRPr="00877858" w:rsidRDefault="00A01C51" w:rsidP="0024694F">
                  <w:pPr>
                    <w:spacing w:before="100" w:beforeAutospacing="1"/>
                    <w:jc w:val="both"/>
                    <w:rPr>
                      <w:rFonts w:ascii="Arial Black" w:hAnsi="Arial Black"/>
                      <w:b/>
                      <w:sz w:val="28"/>
                      <w:szCs w:val="28"/>
                    </w:rPr>
                  </w:pPr>
                  <w:r w:rsidRPr="00A01C51">
                    <w:rPr>
                      <w:rFonts w:ascii="Arial" w:hAnsi="Arial" w:cs="Arial"/>
                    </w:rPr>
                    <w:t xml:space="preserve">We would like to welcome </w:t>
                  </w:r>
                  <w:proofErr w:type="spellStart"/>
                  <w:r w:rsidRPr="00C3734C">
                    <w:rPr>
                      <w:rFonts w:ascii="Arial" w:hAnsi="Arial" w:cs="Arial"/>
                    </w:rPr>
                    <w:t>Scoopy</w:t>
                  </w:r>
                  <w:proofErr w:type="spellEnd"/>
                  <w:r w:rsidR="00AF6F85" w:rsidRPr="00C3734C">
                    <w:rPr>
                      <w:rFonts w:ascii="Arial" w:hAnsi="Arial" w:cs="Arial"/>
                    </w:rPr>
                    <w:t xml:space="preserve"> Lou’s</w:t>
                  </w:r>
                  <w:r w:rsidRPr="00A01C51">
                    <w:rPr>
                      <w:rFonts w:ascii="Arial" w:hAnsi="Arial" w:cs="Arial"/>
                    </w:rPr>
                    <w:t xml:space="preserve"> </w:t>
                  </w:r>
                  <w:r>
                    <w:rPr>
                      <w:rFonts w:ascii="Arial" w:hAnsi="Arial" w:cs="Arial"/>
                    </w:rPr>
                    <w:t>Ice Cream S</w:t>
                  </w:r>
                  <w:r w:rsidR="00280A1C">
                    <w:rPr>
                      <w:rFonts w:ascii="Arial" w:hAnsi="Arial" w:cs="Arial"/>
                    </w:rPr>
                    <w:t>hop</w:t>
                  </w:r>
                  <w:r>
                    <w:rPr>
                      <w:rFonts w:ascii="Arial" w:hAnsi="Arial" w:cs="Arial"/>
                    </w:rPr>
                    <w:t xml:space="preserve"> which was the former </w:t>
                  </w:r>
                  <w:proofErr w:type="spellStart"/>
                  <w:r>
                    <w:rPr>
                      <w:rFonts w:ascii="Arial" w:hAnsi="Arial" w:cs="Arial"/>
                    </w:rPr>
                    <w:t>Rockin</w:t>
                  </w:r>
                  <w:proofErr w:type="spellEnd"/>
                  <w:r w:rsidR="00ED1CCC">
                    <w:rPr>
                      <w:rFonts w:ascii="Arial" w:hAnsi="Arial" w:cs="Arial"/>
                    </w:rPr>
                    <w:t>’</w:t>
                  </w:r>
                  <w:r>
                    <w:rPr>
                      <w:rFonts w:ascii="Arial" w:hAnsi="Arial" w:cs="Arial"/>
                    </w:rPr>
                    <w:t xml:space="preserve"> Scoops to the Village. The new owners are Corey and Alys</w:t>
                  </w:r>
                  <w:r w:rsidR="00AF6F85">
                    <w:rPr>
                      <w:rFonts w:ascii="Arial" w:hAnsi="Arial" w:cs="Arial"/>
                    </w:rPr>
                    <w:t>s</w:t>
                  </w:r>
                  <w:r>
                    <w:rPr>
                      <w:rFonts w:ascii="Arial" w:hAnsi="Arial" w:cs="Arial"/>
                    </w:rPr>
                    <w:t>a Sadler. T</w:t>
                  </w:r>
                  <w:r w:rsidR="00ED1CCC">
                    <w:rPr>
                      <w:rFonts w:ascii="Arial" w:hAnsi="Arial" w:cs="Arial"/>
                    </w:rPr>
                    <w:t>hey expect to open around the 2</w:t>
                  </w:r>
                  <w:r>
                    <w:rPr>
                      <w:rFonts w:ascii="Arial" w:hAnsi="Arial" w:cs="Arial"/>
                    </w:rPr>
                    <w:t>nd week in April</w:t>
                  </w:r>
                  <w:r w:rsidR="00ED1CCC" w:rsidRPr="008C64BB">
                    <w:rPr>
                      <w:rFonts w:ascii="Arial" w:hAnsi="Arial" w:cs="Arial"/>
                    </w:rPr>
                    <w:t xml:space="preserve">. </w:t>
                  </w:r>
                  <w:r w:rsidRPr="008C64BB">
                    <w:rPr>
                      <w:rFonts w:ascii="Arial" w:hAnsi="Arial" w:cs="Arial"/>
                    </w:rPr>
                    <w:t xml:space="preserve">Also </w:t>
                  </w:r>
                  <w:r w:rsidRPr="00C3734C">
                    <w:rPr>
                      <w:rFonts w:ascii="Arial" w:hAnsi="Arial" w:cs="Arial"/>
                    </w:rPr>
                    <w:t>Call Joe Appliance</w:t>
                  </w:r>
                  <w:r w:rsidR="009808D0" w:rsidRPr="00C3734C">
                    <w:rPr>
                      <w:rFonts w:ascii="Arial" w:hAnsi="Arial" w:cs="Arial"/>
                    </w:rPr>
                    <w:t xml:space="preserve"> Service</w:t>
                  </w:r>
                  <w:r w:rsidR="002604A5" w:rsidRPr="00C3734C">
                    <w:rPr>
                      <w:rFonts w:ascii="Arial" w:hAnsi="Arial" w:cs="Arial"/>
                    </w:rPr>
                    <w:t xml:space="preserve"> Inc.</w:t>
                  </w:r>
                  <w:r w:rsidR="00ED1CCC" w:rsidRPr="008C64BB">
                    <w:rPr>
                      <w:rFonts w:ascii="Arial" w:hAnsi="Arial" w:cs="Arial"/>
                    </w:rPr>
                    <w:t xml:space="preserve"> located at 10 Main St which was the former LB’s Pizza.</w:t>
                  </w:r>
                  <w:r w:rsidRPr="008C64BB">
                    <w:rPr>
                      <w:rFonts w:ascii="Arial" w:hAnsi="Arial" w:cs="Arial"/>
                    </w:rPr>
                    <w:t xml:space="preserve"> </w:t>
                  </w:r>
                  <w:r w:rsidR="00ED1CCC" w:rsidRPr="008C64BB">
                    <w:rPr>
                      <w:rFonts w:ascii="Arial" w:hAnsi="Arial" w:cs="Arial"/>
                    </w:rPr>
                    <w:t>He will be selling new and used appliances, doing repairs and selling parts.</w:t>
                  </w:r>
                  <w:r w:rsidR="008C64BB" w:rsidRPr="008C64BB">
                    <w:rPr>
                      <w:rFonts w:ascii="Arial" w:hAnsi="Arial" w:cs="Arial"/>
                    </w:rPr>
                    <w:t xml:space="preserve"> He hopes to open around the 1</w:t>
                  </w:r>
                  <w:r w:rsidR="008C64BB" w:rsidRPr="00C3734C">
                    <w:rPr>
                      <w:rFonts w:ascii="Arial" w:hAnsi="Arial" w:cs="Arial"/>
                    </w:rPr>
                    <w:t>st</w:t>
                  </w:r>
                  <w:r w:rsidR="008C64BB" w:rsidRPr="008C64BB">
                    <w:rPr>
                      <w:rFonts w:ascii="Arial" w:hAnsi="Arial" w:cs="Arial"/>
                    </w:rPr>
                    <w:t xml:space="preserve"> of May. </w:t>
                  </w:r>
                  <w:r w:rsidR="00C3734C">
                    <w:rPr>
                      <w:rFonts w:ascii="Arial" w:hAnsi="Arial" w:cs="Arial"/>
                    </w:rPr>
                    <w:br/>
                  </w:r>
                  <w:r w:rsidRPr="008C64BB">
                    <w:rPr>
                      <w:rFonts w:ascii="Arial" w:hAnsi="Arial" w:cs="Arial"/>
                    </w:rPr>
                    <w:t xml:space="preserve"> </w:t>
                  </w:r>
                  <w:r w:rsidR="00701448">
                    <w:rPr>
                      <w:rFonts w:ascii="Arial" w:hAnsi="Arial" w:cs="Arial"/>
                    </w:rPr>
                    <w:br/>
                  </w:r>
                  <w:r w:rsidR="00C3734C">
                    <w:rPr>
                      <w:rFonts w:ascii="Arial Black" w:hAnsi="Arial Black"/>
                      <w:b/>
                      <w:sz w:val="28"/>
                      <w:szCs w:val="28"/>
                    </w:rPr>
                    <w:t xml:space="preserve">             </w:t>
                  </w:r>
                  <w:r w:rsidR="00AC12CA">
                    <w:rPr>
                      <w:rFonts w:ascii="Arial Black" w:hAnsi="Arial Black"/>
                      <w:b/>
                      <w:sz w:val="28"/>
                      <w:szCs w:val="28"/>
                    </w:rPr>
                    <w:t>Brush Removal</w:t>
                  </w:r>
                </w:p>
                <w:p w:rsidR="00B83F15" w:rsidRPr="00877858" w:rsidRDefault="00A4589A" w:rsidP="000474D6">
                  <w:pPr>
                    <w:spacing w:before="100" w:beforeAutospacing="1"/>
                    <w:jc w:val="both"/>
                    <w:rPr>
                      <w:rFonts w:ascii="Arial Black" w:hAnsi="Arial Black"/>
                      <w:b/>
                      <w:sz w:val="28"/>
                      <w:szCs w:val="28"/>
                    </w:rPr>
                  </w:pPr>
                  <w:r w:rsidRPr="002A0ED7">
                    <w:rPr>
                      <w:rFonts w:ascii="Arial" w:hAnsi="Arial" w:cs="Arial"/>
                    </w:rPr>
                    <w:t xml:space="preserve">The brush removal program is scheduled for </w:t>
                  </w:r>
                  <w:r>
                    <w:rPr>
                      <w:rFonts w:ascii="Arial" w:hAnsi="Arial" w:cs="Arial"/>
                    </w:rPr>
                    <w:t>the week of</w:t>
                  </w:r>
                  <w:r w:rsidRPr="002A0ED7">
                    <w:rPr>
                      <w:rFonts w:ascii="Arial" w:hAnsi="Arial" w:cs="Arial"/>
                    </w:rPr>
                    <w:t xml:space="preserve"> May 13</w:t>
                  </w:r>
                  <w:r w:rsidRPr="002A0ED7">
                    <w:rPr>
                      <w:rFonts w:ascii="Arial" w:hAnsi="Arial" w:cs="Arial"/>
                      <w:vertAlign w:val="superscript"/>
                    </w:rPr>
                    <w:t>th</w:t>
                  </w:r>
                  <w:r>
                    <w:rPr>
                      <w:rFonts w:ascii="Arial" w:hAnsi="Arial" w:cs="Arial"/>
                    </w:rPr>
                    <w:t>.</w:t>
                  </w:r>
                  <w:r w:rsidRPr="002A0ED7">
                    <w:rPr>
                      <w:rFonts w:ascii="Arial" w:hAnsi="Arial" w:cs="Arial"/>
                    </w:rPr>
                    <w:t xml:space="preserve"> Please keep the brush away from trees and poles.  Place the brush parallel to the curb so the backhoe is able to grab the brush easily.  For further information contact the DPW at 657-7319. If you would like to drop off your brush, the DPW is open during regular working hours of </w:t>
                  </w:r>
                  <w:r>
                    <w:rPr>
                      <w:rFonts w:ascii="Arial" w:hAnsi="Arial" w:cs="Arial"/>
                    </w:rPr>
                    <w:t>7am-4pm</w:t>
                  </w:r>
                  <w:r w:rsidRPr="002A0ED7">
                    <w:rPr>
                      <w:rFonts w:ascii="Arial" w:hAnsi="Arial" w:cs="Arial"/>
                    </w:rPr>
                    <w:t xml:space="preserve"> Mondays through Thursdays, and</w:t>
                  </w:r>
                  <w:r>
                    <w:rPr>
                      <w:rFonts w:ascii="Arial" w:hAnsi="Arial" w:cs="Arial"/>
                    </w:rPr>
                    <w:t xml:space="preserve"> from 7:30am until 10</w:t>
                  </w:r>
                  <w:r w:rsidRPr="002A0ED7">
                    <w:rPr>
                      <w:rFonts w:ascii="Arial" w:hAnsi="Arial" w:cs="Arial"/>
                    </w:rPr>
                    <w:t>am on Fridays.  It will also be open on the last Saturday of the month in June, July, August and September from 9am-2pm.</w:t>
                  </w:r>
                  <w:r w:rsidR="00C3734C">
                    <w:rPr>
                      <w:rFonts w:ascii="Arial" w:hAnsi="Arial" w:cs="Arial"/>
                    </w:rPr>
                    <w:br/>
                  </w:r>
                  <w:r w:rsidR="00C3734C">
                    <w:rPr>
                      <w:rFonts w:ascii="Arial Black" w:hAnsi="Arial Black"/>
                      <w:b/>
                      <w:sz w:val="28"/>
                      <w:szCs w:val="28"/>
                    </w:rPr>
                    <w:t xml:space="preserve">          </w:t>
                  </w:r>
                  <w:r w:rsidR="0024694F">
                    <w:rPr>
                      <w:rFonts w:ascii="Arial Black" w:hAnsi="Arial Black"/>
                      <w:b/>
                      <w:sz w:val="28"/>
                      <w:szCs w:val="28"/>
                    </w:rPr>
                    <w:t xml:space="preserve">        </w:t>
                  </w:r>
                  <w:r w:rsidR="00AC12CA">
                    <w:rPr>
                      <w:rFonts w:ascii="Arial Black" w:hAnsi="Arial Black"/>
                      <w:b/>
                      <w:sz w:val="28"/>
                      <w:szCs w:val="28"/>
                    </w:rPr>
                    <w:t>Trees</w:t>
                  </w:r>
                </w:p>
                <w:p w:rsidR="00701448" w:rsidRPr="00877858" w:rsidRDefault="00B83F15" w:rsidP="00C3734C">
                  <w:pPr>
                    <w:jc w:val="both"/>
                    <w:rPr>
                      <w:rFonts w:ascii="Arial Black" w:hAnsi="Arial Black"/>
                      <w:b/>
                      <w:sz w:val="28"/>
                      <w:szCs w:val="28"/>
                    </w:rPr>
                  </w:pPr>
                  <w:r w:rsidRPr="00471EB4">
                    <w:rPr>
                      <w:rFonts w:ascii="Arial" w:hAnsi="Arial" w:cs="Arial"/>
                    </w:rPr>
                    <w:t>Remember that the village can only trim trees that are on the village right of way.  If you are planning on planting a new tree this year, please call the DPW before you dig to make sure you do not plant it in an area that may have an easement for a water or</w:t>
                  </w:r>
                  <w:r w:rsidRPr="00471EB4">
                    <w:rPr>
                      <w:rFonts w:ascii="Arial" w:hAnsi="Arial" w:cs="Arial"/>
                      <w:b/>
                    </w:rPr>
                    <w:t xml:space="preserve"> </w:t>
                  </w:r>
                  <w:r w:rsidRPr="00471EB4">
                    <w:rPr>
                      <w:rFonts w:ascii="Arial" w:hAnsi="Arial" w:cs="Arial"/>
                    </w:rPr>
                    <w:t xml:space="preserve">sewer line.  </w:t>
                  </w:r>
                  <w:r w:rsidR="00701448">
                    <w:rPr>
                      <w:rFonts w:ascii="Arial" w:hAnsi="Arial" w:cs="Arial"/>
                    </w:rPr>
                    <w:br/>
                  </w:r>
                  <w:r w:rsidR="0024694F">
                    <w:rPr>
                      <w:rFonts w:ascii="Arial Black" w:hAnsi="Arial Black"/>
                      <w:b/>
                      <w:sz w:val="28"/>
                      <w:szCs w:val="28"/>
                    </w:rPr>
                    <w:t xml:space="preserve">           </w:t>
                  </w:r>
                  <w:r w:rsidR="00701448">
                    <w:rPr>
                      <w:rFonts w:ascii="Arial Black" w:hAnsi="Arial Black"/>
                      <w:b/>
                      <w:sz w:val="28"/>
                      <w:szCs w:val="28"/>
                    </w:rPr>
                    <w:t>House Numbers</w:t>
                  </w:r>
                </w:p>
                <w:p w:rsidR="00701448" w:rsidRPr="00701448" w:rsidRDefault="00701448" w:rsidP="00701448">
                  <w:pPr>
                    <w:jc w:val="both"/>
                    <w:rPr>
                      <w:rFonts w:ascii="Arial" w:hAnsi="Arial" w:cs="Arial"/>
                    </w:rPr>
                  </w:pPr>
                  <w:r w:rsidRPr="00701448">
                    <w:rPr>
                      <w:rFonts w:ascii="Arial" w:hAnsi="Arial" w:cs="Arial"/>
                    </w:rPr>
                    <w:t>It is a requirement that all residences within the village have at least 4 inch numbers in a contrasting color that are visible from the road on their residence.  Numbers written in words are not allowed.  This is to insure your safety in case of an emergency.</w:t>
                  </w:r>
                </w:p>
                <w:p w:rsidR="00B83F15" w:rsidRPr="00256BFF" w:rsidRDefault="00701448" w:rsidP="00F51C9E">
                  <w:pPr>
                    <w:spacing w:before="100" w:beforeAutospacing="1"/>
                    <w:jc w:val="center"/>
                    <w:rPr>
                      <w:rFonts w:ascii="Arial Black" w:hAnsi="Arial Black"/>
                      <w:b/>
                      <w:sz w:val="28"/>
                      <w:szCs w:val="28"/>
                    </w:rPr>
                  </w:pPr>
                  <w:r>
                    <w:rPr>
                      <w:rFonts w:ascii="Arial Black" w:hAnsi="Arial Black"/>
                      <w:b/>
                      <w:sz w:val="28"/>
                      <w:szCs w:val="28"/>
                    </w:rPr>
                    <w:t>G</w:t>
                  </w:r>
                  <w:r w:rsidR="00B83F15" w:rsidRPr="00256BFF">
                    <w:rPr>
                      <w:rFonts w:ascii="Arial Black" w:hAnsi="Arial Black"/>
                      <w:b/>
                      <w:sz w:val="28"/>
                      <w:szCs w:val="28"/>
                    </w:rPr>
                    <w:t xml:space="preserve">ardening Angels </w:t>
                  </w:r>
                </w:p>
                <w:p w:rsidR="00A4589A" w:rsidRPr="00256BFF" w:rsidRDefault="00B83F15" w:rsidP="00256BFF">
                  <w:pPr>
                    <w:spacing w:after="100" w:afterAutospacing="1"/>
                    <w:jc w:val="center"/>
                    <w:rPr>
                      <w:rFonts w:ascii="Arial Black" w:hAnsi="Arial Black"/>
                      <w:b/>
                      <w:sz w:val="28"/>
                      <w:szCs w:val="28"/>
                    </w:rPr>
                  </w:pPr>
                  <w:r w:rsidRPr="00256BFF">
                    <w:rPr>
                      <w:rFonts w:ascii="Arial Black" w:hAnsi="Arial Black"/>
                      <w:b/>
                      <w:sz w:val="28"/>
                      <w:szCs w:val="28"/>
                    </w:rPr>
                    <w:t>(Beautification Committee)</w:t>
                  </w:r>
                </w:p>
                <w:p w:rsidR="00A4589A" w:rsidRDefault="00B507B0" w:rsidP="005F1081">
                  <w:pPr>
                    <w:jc w:val="both"/>
                    <w:rPr>
                      <w:rFonts w:ascii="Arial" w:hAnsi="Arial" w:cs="Arial"/>
                    </w:rPr>
                  </w:pPr>
                  <w:r>
                    <w:rPr>
                      <w:rFonts w:ascii="Arial" w:hAnsi="Arial" w:cs="Arial"/>
                    </w:rPr>
                    <w:t xml:space="preserve">If you enjoy the </w:t>
                  </w:r>
                  <w:r w:rsidR="00B83F15">
                    <w:rPr>
                      <w:rFonts w:ascii="Arial" w:hAnsi="Arial" w:cs="Arial"/>
                    </w:rPr>
                    <w:t>beautiful flower carts and pots</w:t>
                  </w:r>
                  <w:r>
                    <w:rPr>
                      <w:rFonts w:ascii="Arial" w:hAnsi="Arial" w:cs="Arial"/>
                    </w:rPr>
                    <w:t xml:space="preserve"> around the Village </w:t>
                  </w:r>
                  <w:r w:rsidR="00B83F15">
                    <w:rPr>
                      <w:rFonts w:ascii="Arial" w:hAnsi="Arial" w:cs="Arial"/>
                    </w:rPr>
                    <w:t>the Gardening Angels</w:t>
                  </w:r>
                  <w:r w:rsidR="0097747B">
                    <w:rPr>
                      <w:rFonts w:ascii="Arial" w:hAnsi="Arial" w:cs="Arial"/>
                    </w:rPr>
                    <w:t xml:space="preserve"> need</w:t>
                  </w:r>
                  <w:r>
                    <w:rPr>
                      <w:rFonts w:ascii="Arial" w:hAnsi="Arial" w:cs="Arial"/>
                    </w:rPr>
                    <w:t xml:space="preserve"> your </w:t>
                  </w:r>
                  <w:r w:rsidR="00B83F15">
                    <w:rPr>
                      <w:rFonts w:ascii="Arial" w:hAnsi="Arial" w:cs="Arial"/>
                    </w:rPr>
                    <w:t>help</w:t>
                  </w:r>
                  <w:r>
                    <w:rPr>
                      <w:rFonts w:ascii="Arial" w:hAnsi="Arial" w:cs="Arial"/>
                    </w:rPr>
                    <w:t xml:space="preserve">. </w:t>
                  </w:r>
                  <w:r w:rsidR="00B83F15">
                    <w:rPr>
                      <w:rFonts w:ascii="Arial" w:hAnsi="Arial" w:cs="Arial"/>
                    </w:rPr>
                    <w:t xml:space="preserve">Barbara Morsheimer </w:t>
                  </w:r>
                  <w:r w:rsidR="00B902A9">
                    <w:rPr>
                      <w:rFonts w:ascii="Arial" w:hAnsi="Arial" w:cs="Arial"/>
                    </w:rPr>
                    <w:t>is stepping</w:t>
                  </w:r>
                  <w:r w:rsidR="00B83F15">
                    <w:rPr>
                      <w:rFonts w:ascii="Arial" w:hAnsi="Arial" w:cs="Arial"/>
                    </w:rPr>
                    <w:t xml:space="preserve"> down</w:t>
                  </w:r>
                  <w:r w:rsidR="0097747B">
                    <w:rPr>
                      <w:rFonts w:ascii="Arial" w:hAnsi="Arial" w:cs="Arial"/>
                    </w:rPr>
                    <w:t xml:space="preserve"> as the coordinator </w:t>
                  </w:r>
                  <w:r w:rsidR="0097747B" w:rsidRPr="00B902A9">
                    <w:rPr>
                      <w:rFonts w:ascii="Arial" w:hAnsi="Arial" w:cs="Arial"/>
                      <w:b/>
                    </w:rPr>
                    <w:t>however</w:t>
                  </w:r>
                  <w:r w:rsidR="00B83F15">
                    <w:rPr>
                      <w:rFonts w:ascii="Arial" w:hAnsi="Arial" w:cs="Arial"/>
                    </w:rPr>
                    <w:t xml:space="preserve">, has </w:t>
                  </w:r>
                  <w:r w:rsidR="0097747B">
                    <w:rPr>
                      <w:rFonts w:ascii="Arial" w:hAnsi="Arial" w:cs="Arial"/>
                    </w:rPr>
                    <w:t>graciously</w:t>
                  </w:r>
                  <w:r w:rsidR="00B83F15">
                    <w:rPr>
                      <w:rFonts w:ascii="Arial" w:hAnsi="Arial" w:cs="Arial"/>
                    </w:rPr>
                    <w:t xml:space="preserve"> offered to work </w:t>
                  </w:r>
                  <w:r w:rsidR="0097747B">
                    <w:rPr>
                      <w:rFonts w:ascii="Arial" w:hAnsi="Arial" w:cs="Arial"/>
                    </w:rPr>
                    <w:t>alongside this year</w:t>
                  </w:r>
                  <w:r w:rsidR="009101C5">
                    <w:rPr>
                      <w:rFonts w:ascii="Arial" w:hAnsi="Arial" w:cs="Arial"/>
                    </w:rPr>
                    <w:t>, with</w:t>
                  </w:r>
                  <w:r w:rsidR="00B83F15">
                    <w:rPr>
                      <w:rFonts w:ascii="Arial" w:hAnsi="Arial" w:cs="Arial"/>
                    </w:rPr>
                    <w:t xml:space="preserve"> anyone willing to take over this volunteer position. </w:t>
                  </w:r>
                  <w:r w:rsidR="00C01BBB" w:rsidRPr="00C01BBB">
                    <w:rPr>
                      <w:rFonts w:ascii="Arial" w:hAnsi="Arial" w:cs="Arial"/>
                    </w:rPr>
                    <w:t xml:space="preserve"> </w:t>
                  </w:r>
                  <w:r w:rsidR="00C01BBB">
                    <w:rPr>
                      <w:rFonts w:ascii="Arial" w:hAnsi="Arial" w:cs="Arial"/>
                    </w:rPr>
                    <w:t xml:space="preserve">We have a wonderful group of Angels but they are in need of someone to take charge of </w:t>
                  </w:r>
                  <w:r w:rsidR="009101C5">
                    <w:rPr>
                      <w:rFonts w:ascii="Arial" w:hAnsi="Arial" w:cs="Arial"/>
                    </w:rPr>
                    <w:t>the coordination</w:t>
                  </w:r>
                  <w:r w:rsidR="00C01BBB" w:rsidRPr="0097747B">
                    <w:rPr>
                      <w:rFonts w:ascii="Arial" w:hAnsi="Arial" w:cs="Arial"/>
                    </w:rPr>
                    <w:t xml:space="preserve">. </w:t>
                  </w:r>
                  <w:r w:rsidR="0097747B">
                    <w:rPr>
                      <w:rFonts w:ascii="Arial" w:hAnsi="Arial" w:cs="Arial"/>
                    </w:rPr>
                    <w:t xml:space="preserve">Also, additional volunteers are needed.  </w:t>
                  </w:r>
                  <w:r w:rsidR="009101C5">
                    <w:rPr>
                      <w:rFonts w:ascii="Arial" w:hAnsi="Arial" w:cs="Arial"/>
                    </w:rPr>
                    <w:t xml:space="preserve">Please, if you can help </w:t>
                  </w:r>
                  <w:r w:rsidR="009101C5" w:rsidRPr="0097747B">
                    <w:rPr>
                      <w:rFonts w:ascii="Arial" w:hAnsi="Arial" w:cs="Arial"/>
                    </w:rPr>
                    <w:t>contact</w:t>
                  </w:r>
                  <w:r w:rsidR="0097747B" w:rsidRPr="0097747B">
                    <w:rPr>
                      <w:rFonts w:ascii="Arial" w:hAnsi="Arial" w:cs="Arial"/>
                    </w:rPr>
                    <w:t xml:space="preserve"> the village office for more information. </w:t>
                  </w:r>
                </w:p>
                <w:p w:rsidR="00775F74" w:rsidRPr="00256BFF" w:rsidRDefault="000129A2" w:rsidP="00F51C9E">
                  <w:pPr>
                    <w:spacing w:before="100" w:beforeAutospacing="1" w:after="100" w:afterAutospacing="1"/>
                    <w:jc w:val="center"/>
                    <w:rPr>
                      <w:rFonts w:ascii="Arial Black" w:hAnsi="Arial Black"/>
                      <w:b/>
                      <w:sz w:val="28"/>
                      <w:szCs w:val="28"/>
                    </w:rPr>
                  </w:pPr>
                  <w:r>
                    <w:rPr>
                      <w:rFonts w:ascii="Arial Black" w:hAnsi="Arial Black"/>
                      <w:b/>
                      <w:sz w:val="28"/>
                      <w:szCs w:val="28"/>
                    </w:rPr>
                    <w:t>Storm Water Protection</w:t>
                  </w:r>
                </w:p>
                <w:p w:rsidR="00471EB4" w:rsidRDefault="00775F74" w:rsidP="00775F74">
                  <w:pPr>
                    <w:rPr>
                      <w:rFonts w:ascii="Arial" w:hAnsi="Arial" w:cs="Arial"/>
                    </w:rPr>
                  </w:pPr>
                  <w:r w:rsidRPr="00775F74">
                    <w:rPr>
                      <w:rFonts w:ascii="Arial" w:hAnsi="Arial" w:cs="Arial"/>
                    </w:rPr>
                    <w:t xml:space="preserve">Please remember that only rain water should enter the storm drains.  Do not allow grass clippings, leaves or motor oils to enter the drainage inlets.  </w:t>
                  </w:r>
                </w:p>
                <w:p w:rsidR="00775F74" w:rsidRPr="00775F74" w:rsidRDefault="00775F74" w:rsidP="00775F74">
                  <w:pPr>
                    <w:rPr>
                      <w:rFonts w:ascii="Arial" w:hAnsi="Arial" w:cs="Arial"/>
                    </w:rPr>
                  </w:pPr>
                  <w:r w:rsidRPr="00775F74">
                    <w:rPr>
                      <w:rFonts w:ascii="Arial" w:hAnsi="Arial" w:cs="Arial"/>
                    </w:rPr>
                    <w:t xml:space="preserve"> </w:t>
                  </w:r>
                  <w:r w:rsidRPr="00775F74">
                    <w:rPr>
                      <w:rFonts w:ascii="Arial" w:hAnsi="Arial" w:cs="Arial"/>
                      <w:b/>
                    </w:rPr>
                    <w:t xml:space="preserve">        </w:t>
                  </w:r>
                </w:p>
                <w:p w:rsidR="00471EB4" w:rsidRPr="00256BFF" w:rsidRDefault="000129A2" w:rsidP="00F51C9E">
                  <w:pPr>
                    <w:spacing w:before="100" w:beforeAutospacing="1" w:after="100" w:afterAutospacing="1"/>
                    <w:jc w:val="center"/>
                    <w:rPr>
                      <w:rFonts w:ascii="Arial Black" w:hAnsi="Arial Black"/>
                      <w:b/>
                      <w:sz w:val="28"/>
                      <w:szCs w:val="28"/>
                    </w:rPr>
                  </w:pPr>
                  <w:r>
                    <w:rPr>
                      <w:rFonts w:ascii="Arial Black" w:hAnsi="Arial Black"/>
                      <w:b/>
                      <w:sz w:val="28"/>
                      <w:szCs w:val="28"/>
                    </w:rPr>
                    <w:t>Managing Lawns</w:t>
                  </w:r>
                </w:p>
                <w:p w:rsidR="00471EB4" w:rsidRPr="00471EB4" w:rsidRDefault="00471EB4" w:rsidP="00471EB4">
                  <w:pPr>
                    <w:jc w:val="both"/>
                    <w:rPr>
                      <w:rFonts w:ascii="Arial" w:hAnsi="Arial" w:cs="Arial"/>
                    </w:rPr>
                  </w:pPr>
                  <w:r w:rsidRPr="00471EB4">
                    <w:rPr>
                      <w:rFonts w:ascii="Arial" w:hAnsi="Arial" w:cs="Arial"/>
                    </w:rPr>
                    <w:t>According to the Cornell Cooperative Extension, a dense vigorous lawn is the</w:t>
                  </w:r>
                  <w:r>
                    <w:rPr>
                      <w:rFonts w:ascii="Arial" w:hAnsi="Arial" w:cs="Arial"/>
                    </w:rPr>
                    <w:t xml:space="preserve"> best defense against weeds. T</w:t>
                  </w:r>
                  <w:r w:rsidRPr="00471EB4">
                    <w:rPr>
                      <w:rFonts w:ascii="Arial" w:hAnsi="Arial" w:cs="Arial"/>
                    </w:rPr>
                    <w:t>hey offer the following tips for managing lawn weeds:</w:t>
                  </w:r>
                </w:p>
                <w:p w:rsidR="00471EB4" w:rsidRPr="00471EB4" w:rsidRDefault="00471EB4" w:rsidP="00471EB4">
                  <w:pPr>
                    <w:numPr>
                      <w:ilvl w:val="0"/>
                      <w:numId w:val="7"/>
                    </w:numPr>
                    <w:tabs>
                      <w:tab w:val="num" w:pos="720"/>
                    </w:tabs>
                    <w:jc w:val="both"/>
                    <w:rPr>
                      <w:rFonts w:ascii="Arial" w:hAnsi="Arial" w:cs="Arial"/>
                    </w:rPr>
                  </w:pPr>
                  <w:r w:rsidRPr="00471EB4">
                    <w:rPr>
                      <w:rFonts w:ascii="Arial" w:hAnsi="Arial" w:cs="Arial"/>
                    </w:rPr>
                    <w:t xml:space="preserve">Mow at 3 inches or higher to help shade out weeds </w:t>
                  </w:r>
                </w:p>
                <w:p w:rsidR="00471EB4" w:rsidRPr="00471EB4" w:rsidRDefault="00471EB4" w:rsidP="00471EB4">
                  <w:pPr>
                    <w:numPr>
                      <w:ilvl w:val="0"/>
                      <w:numId w:val="7"/>
                    </w:numPr>
                    <w:tabs>
                      <w:tab w:val="num" w:pos="720"/>
                    </w:tabs>
                    <w:jc w:val="both"/>
                    <w:rPr>
                      <w:rFonts w:ascii="Arial" w:hAnsi="Arial" w:cs="Arial"/>
                    </w:rPr>
                  </w:pPr>
                  <w:r w:rsidRPr="00471EB4">
                    <w:rPr>
                      <w:rFonts w:ascii="Arial" w:hAnsi="Arial" w:cs="Arial"/>
                    </w:rPr>
                    <w:t>Reduce compaction in heavily used areas</w:t>
                  </w:r>
                </w:p>
                <w:p w:rsidR="00471EB4" w:rsidRPr="00471EB4" w:rsidRDefault="00471EB4" w:rsidP="00471EB4">
                  <w:pPr>
                    <w:numPr>
                      <w:ilvl w:val="0"/>
                      <w:numId w:val="7"/>
                    </w:numPr>
                    <w:tabs>
                      <w:tab w:val="num" w:pos="720"/>
                    </w:tabs>
                    <w:jc w:val="both"/>
                    <w:rPr>
                      <w:rFonts w:ascii="Arial" w:hAnsi="Arial" w:cs="Arial"/>
                    </w:rPr>
                  </w:pPr>
                  <w:r w:rsidRPr="00471EB4">
                    <w:rPr>
                      <w:rFonts w:ascii="Arial" w:hAnsi="Arial" w:cs="Arial"/>
                    </w:rPr>
                    <w:t>Repair bare spots right away</w:t>
                  </w:r>
                </w:p>
                <w:p w:rsidR="00471EB4" w:rsidRPr="00471EB4" w:rsidRDefault="00471EB4" w:rsidP="00471EB4">
                  <w:pPr>
                    <w:numPr>
                      <w:ilvl w:val="0"/>
                      <w:numId w:val="7"/>
                    </w:numPr>
                    <w:tabs>
                      <w:tab w:val="num" w:pos="720"/>
                    </w:tabs>
                    <w:jc w:val="both"/>
                    <w:rPr>
                      <w:rFonts w:ascii="Arial" w:hAnsi="Arial" w:cs="Arial"/>
                    </w:rPr>
                  </w:pPr>
                  <w:r w:rsidRPr="00471EB4">
                    <w:rPr>
                      <w:rFonts w:ascii="Arial" w:hAnsi="Arial" w:cs="Arial"/>
                    </w:rPr>
                    <w:t xml:space="preserve">If weeds dominate an area, there is likely something wrong with either the growing conditions or your lawn practices. </w:t>
                  </w:r>
                </w:p>
                <w:p w:rsidR="00471EB4" w:rsidRPr="00471EB4" w:rsidRDefault="00471EB4" w:rsidP="00471EB4">
                  <w:pPr>
                    <w:numPr>
                      <w:ilvl w:val="0"/>
                      <w:numId w:val="7"/>
                    </w:numPr>
                    <w:jc w:val="both"/>
                    <w:rPr>
                      <w:rFonts w:ascii="Arial" w:hAnsi="Arial" w:cs="Arial"/>
                    </w:rPr>
                  </w:pPr>
                  <w:r w:rsidRPr="00471EB4">
                    <w:rPr>
                      <w:rFonts w:ascii="Arial" w:hAnsi="Arial" w:cs="Arial"/>
                    </w:rPr>
                    <w:t>Late summer and mid-fall are the best times to control dandelions with herbicides.  If herbicides are applied during that time frame, they will be transported along with food being stored to winter over and stand a better chance of killing the root.  Herbicides applied in the spring only kill the tops and not the roots.</w:t>
                  </w:r>
                </w:p>
                <w:p w:rsidR="00471EB4" w:rsidRPr="00471EB4" w:rsidRDefault="00471EB4" w:rsidP="00471EB4">
                  <w:pPr>
                    <w:numPr>
                      <w:ilvl w:val="0"/>
                      <w:numId w:val="7"/>
                    </w:numPr>
                    <w:jc w:val="both"/>
                    <w:rPr>
                      <w:rFonts w:ascii="Arial" w:hAnsi="Arial" w:cs="Arial"/>
                    </w:rPr>
                  </w:pPr>
                  <w:r w:rsidRPr="00471EB4">
                    <w:rPr>
                      <w:rFonts w:ascii="Arial" w:hAnsi="Arial" w:cs="Arial"/>
                    </w:rPr>
                    <w:t>Never water the lawn at night as it invites diseases and stop watering during an extended drought to allow the grass to go dormant.</w:t>
                  </w:r>
                </w:p>
                <w:p w:rsidR="00471EB4" w:rsidRPr="00471EB4" w:rsidRDefault="00471EB4" w:rsidP="00471EB4">
                  <w:pPr>
                    <w:numPr>
                      <w:ilvl w:val="0"/>
                      <w:numId w:val="7"/>
                    </w:numPr>
                    <w:jc w:val="both"/>
                    <w:rPr>
                      <w:rFonts w:ascii="Arial" w:hAnsi="Arial" w:cs="Arial"/>
                    </w:rPr>
                  </w:pPr>
                  <w:r w:rsidRPr="00471EB4">
                    <w:rPr>
                      <w:rFonts w:ascii="Arial" w:hAnsi="Arial" w:cs="Arial"/>
                    </w:rPr>
                    <w:t>Leave the grass clippings so that the earthworms can incorporate them into the soil to improve drainage.</w:t>
                  </w:r>
                </w:p>
                <w:p w:rsidR="00701448" w:rsidRPr="00256BFF" w:rsidRDefault="00A4589A" w:rsidP="00701448">
                  <w:pPr>
                    <w:spacing w:before="100" w:beforeAutospacing="1" w:after="100" w:afterAutospacing="1"/>
                    <w:jc w:val="center"/>
                    <w:rPr>
                      <w:rFonts w:ascii="Arial Black" w:hAnsi="Arial Black"/>
                      <w:b/>
                      <w:sz w:val="28"/>
                      <w:szCs w:val="28"/>
                    </w:rPr>
                  </w:pPr>
                  <w:r w:rsidRPr="00CF4C58">
                    <w:rPr>
                      <w:rFonts w:ascii="Arial" w:hAnsi="Arial" w:cs="Arial"/>
                    </w:rPr>
                    <w:t xml:space="preserve">.  </w:t>
                  </w:r>
                  <w:r w:rsidR="00701448" w:rsidRPr="00256BFF">
                    <w:rPr>
                      <w:rFonts w:ascii="Arial Black" w:hAnsi="Arial Black"/>
                      <w:b/>
                      <w:sz w:val="28"/>
                      <w:szCs w:val="28"/>
                    </w:rPr>
                    <w:t>Pet Owner Responsibilities</w:t>
                  </w:r>
                </w:p>
                <w:p w:rsidR="00701448" w:rsidRDefault="00701448" w:rsidP="00701448">
                  <w:pPr>
                    <w:jc w:val="both"/>
                    <w:rPr>
                      <w:rFonts w:ascii="Arial" w:hAnsi="Arial" w:cs="Arial"/>
                    </w:rPr>
                  </w:pPr>
                  <w:r>
                    <w:rPr>
                      <w:rFonts w:ascii="Arial" w:hAnsi="Arial" w:cs="Arial"/>
                    </w:rPr>
                    <w:t>Now that spring has sprung,</w:t>
                  </w:r>
                  <w:r w:rsidRPr="00CF4C58">
                    <w:rPr>
                      <w:rFonts w:ascii="Arial" w:hAnsi="Arial" w:cs="Arial"/>
                    </w:rPr>
                    <w:t xml:space="preserve"> </w:t>
                  </w:r>
                  <w:r>
                    <w:rPr>
                      <w:rFonts w:ascii="Arial" w:hAnsi="Arial" w:cs="Arial"/>
                    </w:rPr>
                    <w:t>even more people</w:t>
                  </w:r>
                  <w:r w:rsidRPr="00CF4C58">
                    <w:rPr>
                      <w:rFonts w:ascii="Arial" w:hAnsi="Arial" w:cs="Arial"/>
                    </w:rPr>
                    <w:t xml:space="preserve"> will be out walking in the village.  So</w:t>
                  </w:r>
                  <w:r>
                    <w:rPr>
                      <w:rFonts w:ascii="Arial" w:hAnsi="Arial" w:cs="Arial"/>
                    </w:rPr>
                    <w:t xml:space="preserve">me will be walking their pets. </w:t>
                  </w:r>
                  <w:r w:rsidRPr="00CF4C58">
                    <w:rPr>
                      <w:rFonts w:ascii="Arial" w:hAnsi="Arial" w:cs="Arial"/>
                    </w:rPr>
                    <w:t xml:space="preserve">The village has a leash law and no dog should leave the owner's yard without being on a leash. While walking, please curb your dog from defecating on private property or public rights-of-way and </w:t>
                  </w:r>
                  <w:r>
                    <w:rPr>
                      <w:rFonts w:ascii="Arial" w:hAnsi="Arial" w:cs="Arial"/>
                    </w:rPr>
                    <w:t>pick</w:t>
                  </w:r>
                  <w:r w:rsidRPr="00CF4C58">
                    <w:rPr>
                      <w:rFonts w:ascii="Arial" w:hAnsi="Arial" w:cs="Arial"/>
                    </w:rPr>
                    <w:t xml:space="preserve"> up after your dog. Spring and summer are also the time for opening up the windows to enjoy the fresh air.  Please</w:t>
                  </w:r>
                  <w:r>
                    <w:rPr>
                      <w:rFonts w:ascii="Arial" w:hAnsi="Arial" w:cs="Arial"/>
                    </w:rPr>
                    <w:t xml:space="preserve"> </w:t>
                  </w:r>
                  <w:r w:rsidRPr="00CF4C58">
                    <w:rPr>
                      <w:rFonts w:ascii="Arial" w:hAnsi="Arial" w:cs="Arial"/>
                    </w:rPr>
                    <w:t>do not let that fresh air in</w:t>
                  </w:r>
                  <w:r>
                    <w:rPr>
                      <w:rFonts w:ascii="Arial" w:hAnsi="Arial" w:cs="Arial"/>
                    </w:rPr>
                    <w:t xml:space="preserve">clude the noise of barking dogs disrupting our peaceful village. </w:t>
                  </w:r>
                </w:p>
                <w:p w:rsidR="00A4589A" w:rsidRDefault="00A4589A" w:rsidP="00A4589A">
                  <w:pPr>
                    <w:jc w:val="both"/>
                    <w:rPr>
                      <w:rFonts w:ascii="Arial" w:hAnsi="Arial" w:cs="Arial"/>
                      <w:color w:val="000000"/>
                    </w:rPr>
                  </w:pPr>
                </w:p>
                <w:p w:rsidR="002411AE" w:rsidRDefault="002411AE" w:rsidP="00A4589A">
                  <w:pPr>
                    <w:pStyle w:val="BodyText-Professional"/>
                    <w:rPr>
                      <w:sz w:val="16"/>
                    </w:rPr>
                  </w:pPr>
                </w:p>
                <w:p w:rsidR="002411AE" w:rsidRDefault="002411AE">
                  <w:pPr>
                    <w:pStyle w:val="BodyText-Professional"/>
                    <w:rPr>
                      <w:sz w:val="16"/>
                    </w:rPr>
                  </w:pPr>
                </w:p>
                <w:p w:rsidR="002411AE" w:rsidRDefault="002411AE">
                  <w:pPr>
                    <w:pStyle w:val="BodyText-Professional"/>
                    <w:rPr>
                      <w:sz w:val="16"/>
                    </w:rPr>
                  </w:pPr>
                </w:p>
                <w:p w:rsidR="002411AE" w:rsidRDefault="002411AE">
                  <w:pPr>
                    <w:pStyle w:val="BodyText-Professional"/>
                    <w:rPr>
                      <w:sz w:val="16"/>
                    </w:rPr>
                  </w:pPr>
                </w:p>
                <w:p w:rsidR="002411AE" w:rsidRDefault="002411AE">
                  <w:pPr>
                    <w:pStyle w:val="BodyText-Professional"/>
                    <w:rPr>
                      <w:sz w:val="16"/>
                    </w:rPr>
                  </w:pPr>
                </w:p>
                <w:p w:rsidR="002411AE" w:rsidRDefault="002411AE">
                  <w:pPr>
                    <w:pStyle w:val="BodyText-Professional"/>
                    <w:rPr>
                      <w:sz w:val="16"/>
                    </w:rPr>
                  </w:pPr>
                </w:p>
                <w:p w:rsidR="002411AE" w:rsidRDefault="002411AE">
                  <w:pPr>
                    <w:pStyle w:val="BodyText-Professional"/>
                    <w:rPr>
                      <w:rFonts w:ascii="Garamond" w:hAnsi="Garamond"/>
                    </w:rPr>
                  </w:pPr>
                </w:p>
              </w:txbxContent>
            </v:textbox>
          </v:shape>
        </w:pict>
      </w:r>
      <w:r w:rsidR="000C7AC5">
        <w:t>Volume 1, Issue 2</w:t>
      </w:r>
      <w:r w:rsidR="00D73E28">
        <w:t xml:space="preserve">                                BloomfieldNY.org</w:t>
      </w:r>
      <w:r w:rsidR="003E54B3">
        <w:tab/>
      </w:r>
      <w:r w:rsidR="000C7AC5">
        <w:t>April</w:t>
      </w:r>
      <w:r w:rsidR="003E54B3">
        <w:t xml:space="preserve"> 2019</w:t>
      </w:r>
    </w:p>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r>
        <w:br w:type="page"/>
      </w:r>
    </w:p>
    <w:p w:rsidR="003E54B3" w:rsidRDefault="00B508DA">
      <w:r>
        <w:rPr>
          <w:noProof/>
        </w:rPr>
        <w:pict>
          <v:shape id="_x0000_s1043" type="#_x0000_t202" style="position:absolute;margin-left:268.1pt;margin-top:-11.5pt;width:259.95pt;height:301.45pt;z-index:4">
            <v:textbox style="mso-next-textbox:#_x0000_s1043">
              <w:txbxContent>
                <w:p w:rsidR="00F51C9E" w:rsidRPr="00877858" w:rsidRDefault="00AC12CA" w:rsidP="00F51C9E">
                  <w:pPr>
                    <w:spacing w:before="100" w:beforeAutospacing="1" w:after="100" w:afterAutospacing="1"/>
                    <w:jc w:val="center"/>
                    <w:rPr>
                      <w:rFonts w:ascii="Arial Black" w:hAnsi="Arial Black"/>
                      <w:b/>
                      <w:sz w:val="28"/>
                      <w:szCs w:val="28"/>
                    </w:rPr>
                  </w:pPr>
                  <w:r>
                    <w:rPr>
                      <w:rFonts w:ascii="Arial Black" w:hAnsi="Arial Black"/>
                      <w:b/>
                      <w:sz w:val="28"/>
                      <w:szCs w:val="28"/>
                    </w:rPr>
                    <w:t>Rabies Clinic Schedule</w:t>
                  </w:r>
                </w:p>
                <w:p w:rsidR="00F51C9E" w:rsidRDefault="00F51C9E" w:rsidP="00F51C9E">
                  <w:pPr>
                    <w:jc w:val="both"/>
                    <w:rPr>
                      <w:rFonts w:ascii="Arial" w:hAnsi="Arial" w:cs="Arial"/>
                    </w:rPr>
                  </w:pPr>
                  <w:r w:rsidRPr="00FB04CC">
                    <w:rPr>
                      <w:rFonts w:ascii="Arial" w:hAnsi="Arial" w:cs="Arial"/>
                    </w:rPr>
                    <w:t xml:space="preserve">The </w:t>
                  </w:r>
                  <w:r>
                    <w:rPr>
                      <w:rFonts w:ascii="Arial" w:hAnsi="Arial" w:cs="Arial"/>
                    </w:rPr>
                    <w:t xml:space="preserve">2019 </w:t>
                  </w:r>
                  <w:r w:rsidRPr="00FB04CC">
                    <w:rPr>
                      <w:rFonts w:ascii="Arial" w:hAnsi="Arial" w:cs="Arial"/>
                    </w:rPr>
                    <w:t>rabies clinic schedule includes: April 6: Gorham Town Barns-</w:t>
                  </w:r>
                  <w:r>
                    <w:rPr>
                      <w:rFonts w:ascii="Arial" w:hAnsi="Arial" w:cs="Arial"/>
                    </w:rPr>
                    <w:t xml:space="preserve"> </w:t>
                  </w:r>
                  <w:r w:rsidRPr="00FB04CC">
                    <w:rPr>
                      <w:rFonts w:ascii="Arial" w:hAnsi="Arial" w:cs="Arial"/>
                    </w:rPr>
                    <w:t>3478 Lake to Lake Rd</w:t>
                  </w:r>
                  <w:r>
                    <w:rPr>
                      <w:rFonts w:ascii="Arial" w:hAnsi="Arial" w:cs="Arial"/>
                    </w:rPr>
                    <w:t xml:space="preserve"> Gorham</w:t>
                  </w:r>
                  <w:r w:rsidRPr="00FB04CC">
                    <w:rPr>
                      <w:rFonts w:ascii="Arial" w:hAnsi="Arial" w:cs="Arial"/>
                    </w:rPr>
                    <w:t>, June 8: Geneva Hydrant Hose facility</w:t>
                  </w:r>
                  <w:r>
                    <w:rPr>
                      <w:rFonts w:ascii="Arial" w:hAnsi="Arial" w:cs="Arial"/>
                    </w:rPr>
                    <w:t xml:space="preserve">- </w:t>
                  </w:r>
                  <w:r w:rsidRPr="00FB04CC">
                    <w:rPr>
                      <w:rFonts w:ascii="Arial" w:hAnsi="Arial" w:cs="Arial"/>
                    </w:rPr>
                    <w:t>79 Geneva St., August 17: S Bristol Town Barns</w:t>
                  </w:r>
                  <w:r>
                    <w:rPr>
                      <w:rFonts w:ascii="Arial" w:hAnsi="Arial" w:cs="Arial"/>
                    </w:rPr>
                    <w:t xml:space="preserve">- </w:t>
                  </w:r>
                  <w:r w:rsidRPr="00FB04CC">
                    <w:rPr>
                      <w:rFonts w:ascii="Arial" w:hAnsi="Arial" w:cs="Arial"/>
                    </w:rPr>
                    <w:t>6371 Rte.</w:t>
                  </w:r>
                  <w:r>
                    <w:rPr>
                      <w:rFonts w:ascii="Arial" w:hAnsi="Arial" w:cs="Arial"/>
                    </w:rPr>
                    <w:t xml:space="preserve"> </w:t>
                  </w:r>
                  <w:r w:rsidRPr="00FB04CC">
                    <w:rPr>
                      <w:rFonts w:ascii="Arial" w:hAnsi="Arial" w:cs="Arial"/>
                    </w:rPr>
                    <w:t>64., Sept 21: Hurley Building</w:t>
                  </w:r>
                  <w:r>
                    <w:rPr>
                      <w:rFonts w:ascii="Arial" w:hAnsi="Arial" w:cs="Arial"/>
                    </w:rPr>
                    <w:t>-</w:t>
                  </w:r>
                  <w:r w:rsidRPr="00FB04CC">
                    <w:rPr>
                      <w:rFonts w:ascii="Arial" w:hAnsi="Arial" w:cs="Arial"/>
                    </w:rPr>
                    <w:t xml:space="preserve"> 205 Saltonstall St. Canandaigua, </w:t>
                  </w:r>
                  <w:r>
                    <w:rPr>
                      <w:rFonts w:ascii="Arial" w:hAnsi="Arial" w:cs="Arial"/>
                    </w:rPr>
                    <w:t xml:space="preserve">and October 19: </w:t>
                  </w:r>
                  <w:r w:rsidRPr="00FB04CC">
                    <w:rPr>
                      <w:rFonts w:ascii="Arial" w:hAnsi="Arial" w:cs="Arial"/>
                    </w:rPr>
                    <w:t>Farmington Highway Garage</w:t>
                  </w:r>
                  <w:r>
                    <w:rPr>
                      <w:rFonts w:ascii="Arial" w:hAnsi="Arial" w:cs="Arial"/>
                    </w:rPr>
                    <w:t xml:space="preserve"> located at </w:t>
                  </w:r>
                  <w:r w:rsidRPr="00FB04CC">
                    <w:rPr>
                      <w:rFonts w:ascii="Arial" w:hAnsi="Arial" w:cs="Arial"/>
                    </w:rPr>
                    <w:t xml:space="preserve">985 Hook Rd.  </w:t>
                  </w:r>
                  <w:r>
                    <w:rPr>
                      <w:rFonts w:ascii="Arial" w:hAnsi="Arial" w:cs="Arial"/>
                    </w:rPr>
                    <w:t>Dogs, Cats and ferrets must be healthy and at least 12 weeks old. Bring your most recent rabies certificate with you if possible. Pets must be on a leash or in a carrier. For more information call Ontario County Public Health at (585) 396-4343.</w:t>
                  </w:r>
                </w:p>
                <w:p w:rsidR="00701448" w:rsidRPr="00877858" w:rsidRDefault="00AC12CA" w:rsidP="00701448">
                  <w:pPr>
                    <w:spacing w:before="100" w:beforeAutospacing="1" w:after="100" w:afterAutospacing="1"/>
                    <w:ind w:left="360"/>
                    <w:jc w:val="center"/>
                    <w:rPr>
                      <w:rFonts w:ascii="Arial Black" w:hAnsi="Arial Black"/>
                      <w:b/>
                      <w:sz w:val="28"/>
                      <w:szCs w:val="28"/>
                    </w:rPr>
                  </w:pPr>
                  <w:r>
                    <w:rPr>
                      <w:rFonts w:ascii="Arial Black" w:hAnsi="Arial Black"/>
                      <w:b/>
                      <w:sz w:val="28"/>
                      <w:szCs w:val="28"/>
                    </w:rPr>
                    <w:br/>
                  </w:r>
                  <w:r w:rsidR="000129A2">
                    <w:rPr>
                      <w:rFonts w:ascii="Arial Black" w:hAnsi="Arial Black"/>
                      <w:b/>
                      <w:sz w:val="28"/>
                      <w:szCs w:val="28"/>
                    </w:rPr>
                    <w:t>The Blessing Room</w:t>
                  </w:r>
                </w:p>
                <w:p w:rsidR="00701448" w:rsidRPr="00CB18E2" w:rsidRDefault="00701448" w:rsidP="00701448">
                  <w:pPr>
                    <w:jc w:val="both"/>
                    <w:rPr>
                      <w:rFonts w:ascii="Arial" w:hAnsi="Arial" w:cs="Arial"/>
                    </w:rPr>
                  </w:pPr>
                  <w:r w:rsidRPr="00CB18E2">
                    <w:rPr>
                      <w:rFonts w:ascii="Arial" w:hAnsi="Arial" w:cs="Arial"/>
                    </w:rPr>
                    <w:t xml:space="preserve">The Blessing Room, Bloomfield’s food pantry is dedicated to residents of the Village and Township of East Bloomfield. They are located at St. Bridget’s Parish Hall at 15 Church St. The hours of operation are Wednesday and Saturday from 10 am. </w:t>
                  </w:r>
                  <w:proofErr w:type="gramStart"/>
                  <w:r w:rsidRPr="00CB18E2">
                    <w:rPr>
                      <w:rFonts w:ascii="Arial" w:hAnsi="Arial" w:cs="Arial"/>
                    </w:rPr>
                    <w:t>until</w:t>
                  </w:r>
                  <w:proofErr w:type="gramEnd"/>
                  <w:r w:rsidRPr="00CB18E2">
                    <w:rPr>
                      <w:rFonts w:ascii="Arial" w:hAnsi="Arial" w:cs="Arial"/>
                    </w:rPr>
                    <w:t xml:space="preserve"> noon and Fridays from 4pm until 6pm.  For more information please call 337-0797.</w:t>
                  </w:r>
                </w:p>
                <w:p w:rsidR="002411AE" w:rsidRDefault="002411AE"/>
              </w:txbxContent>
            </v:textbox>
          </v:shape>
        </w:pict>
      </w:r>
      <w:r>
        <w:pict>
          <v:shape id="_x0000_s1029" type="#_x0000_t202" style="position:absolute;margin-left:-4.75pt;margin-top:-11.5pt;width:262.75pt;height:682.25pt;z-index:3" o:allowincell="f" filled="f">
            <v:textbox style="mso-next-textbox:#_x0000_s1029">
              <w:txbxContent/>
            </v:textbox>
          </v:shape>
        </w:pict>
      </w:r>
    </w:p>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5C49FD" w:rsidRDefault="005C49FD" w:rsidP="00471EB4"/>
    <w:p w:rsidR="005C49FD" w:rsidRPr="005C49FD" w:rsidRDefault="005C49FD" w:rsidP="005C49FD"/>
    <w:p w:rsidR="005C49FD" w:rsidRPr="005C49FD" w:rsidRDefault="005C49FD" w:rsidP="005C49FD"/>
    <w:p w:rsidR="005C49FD" w:rsidRPr="005C49FD" w:rsidRDefault="005C49FD" w:rsidP="005C49FD"/>
    <w:p w:rsidR="005C49FD" w:rsidRPr="005C49FD" w:rsidRDefault="001F33DE" w:rsidP="005C49FD">
      <w:r>
        <w:rPr>
          <w:noProof/>
        </w:rPr>
        <w:pict>
          <v:shape id="_x0000_s1047" type="#_x0000_t202" style="position:absolute;margin-left:268.1pt;margin-top:6.25pt;width:259.95pt;height:42.6pt;z-index:7">
            <v:textbox>
              <w:txbxContent>
                <w:p w:rsidR="00436FBD" w:rsidRDefault="00CF05E1" w:rsidP="00CF05E1">
                  <w:pPr>
                    <w:jc w:val="center"/>
                    <w:rPr>
                      <w:rFonts w:ascii="Arial Black" w:hAnsi="Arial Black"/>
                      <w:sz w:val="28"/>
                      <w:szCs w:val="28"/>
                    </w:rPr>
                  </w:pPr>
                  <w:r w:rsidRPr="00CF05E1">
                    <w:rPr>
                      <w:rFonts w:ascii="Arial Black" w:hAnsi="Arial Black"/>
                      <w:sz w:val="28"/>
                      <w:szCs w:val="28"/>
                    </w:rPr>
                    <w:t>Upcoming Events</w:t>
                  </w:r>
                </w:p>
                <w:p w:rsidR="00CF05E1" w:rsidRPr="00436FBD" w:rsidRDefault="00436FBD" w:rsidP="00CF05E1">
                  <w:pPr>
                    <w:jc w:val="center"/>
                    <w:rPr>
                      <w:rFonts w:ascii="Arial" w:hAnsi="Arial" w:cs="Arial"/>
                    </w:rPr>
                  </w:pPr>
                  <w:r w:rsidRPr="00436FBD">
                    <w:rPr>
                      <w:rFonts w:ascii="Arial" w:hAnsi="Arial" w:cs="Arial"/>
                    </w:rPr>
                    <w:t>Refer to individual websites for more info</w:t>
                  </w:r>
                </w:p>
              </w:txbxContent>
            </v:textbox>
          </v:shape>
        </w:pict>
      </w:r>
    </w:p>
    <w:p w:rsidR="005C49FD" w:rsidRPr="005C49FD" w:rsidRDefault="005C49FD" w:rsidP="005C49FD"/>
    <w:p w:rsidR="005C49FD" w:rsidRDefault="005C49FD" w:rsidP="00FD70FB"/>
    <w:p w:rsidR="005C49FD" w:rsidRDefault="00CF05E1" w:rsidP="00CF05E1">
      <w:pPr>
        <w:jc w:val="center"/>
      </w:pPr>
      <w:r>
        <w:t xml:space="preserve">   </w:t>
      </w:r>
    </w:p>
    <w:p w:rsidR="003E54B3" w:rsidRDefault="00B508DA" w:rsidP="005A63FD">
      <w:r>
        <w:rPr>
          <w:noProof/>
        </w:rPr>
        <w:pict>
          <v:shape id="_x0000_s1046" type="#_x0000_t202" style="position:absolute;margin-left:268.1pt;margin-top:7.2pt;width:259.95pt;height:247.35pt;z-index:6">
            <v:textbox style="mso-next-textbox:#_x0000_s1046">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486"/>
                  </w:tblGrid>
                  <w:tr w:rsidR="005C49FD" w:rsidTr="00CF49EF">
                    <w:tc>
                      <w:tcPr>
                        <w:tcW w:w="572" w:type="dxa"/>
                        <w:shd w:val="clear" w:color="auto" w:fill="auto"/>
                      </w:tcPr>
                      <w:p w:rsidR="005C49FD" w:rsidRPr="00BC00E9" w:rsidRDefault="000039FE">
                        <w:r>
                          <w:t>4/6</w:t>
                        </w:r>
                      </w:p>
                    </w:tc>
                    <w:tc>
                      <w:tcPr>
                        <w:tcW w:w="4486" w:type="dxa"/>
                        <w:shd w:val="clear" w:color="auto" w:fill="auto"/>
                      </w:tcPr>
                      <w:p w:rsidR="005C49FD" w:rsidRPr="00BC00E9" w:rsidRDefault="000039FE" w:rsidP="0030201D">
                        <w:r>
                          <w:t>Free Rabies Clinic-Gorham Town Barns</w:t>
                        </w:r>
                      </w:p>
                    </w:tc>
                  </w:tr>
                  <w:tr w:rsidR="009A74D0" w:rsidTr="00CF49EF">
                    <w:tc>
                      <w:tcPr>
                        <w:tcW w:w="572" w:type="dxa"/>
                        <w:shd w:val="clear" w:color="auto" w:fill="auto"/>
                      </w:tcPr>
                      <w:p w:rsidR="009A74D0" w:rsidRPr="00BC00E9" w:rsidRDefault="00CB18E2">
                        <w:r>
                          <w:t>4/10</w:t>
                        </w:r>
                      </w:p>
                    </w:tc>
                    <w:tc>
                      <w:tcPr>
                        <w:tcW w:w="4486" w:type="dxa"/>
                        <w:shd w:val="clear" w:color="auto" w:fill="auto"/>
                      </w:tcPr>
                      <w:p w:rsidR="009A74D0" w:rsidRPr="00BC00E9" w:rsidRDefault="00CB18E2" w:rsidP="0030201D">
                        <w:r w:rsidRPr="00CB18E2">
                          <w:t>Lions Club Spaghetti Supper @St. Bridget’s Hall</w:t>
                        </w:r>
                      </w:p>
                    </w:tc>
                  </w:tr>
                  <w:tr w:rsidR="00257C74" w:rsidTr="00CF49EF">
                    <w:tc>
                      <w:tcPr>
                        <w:tcW w:w="572" w:type="dxa"/>
                        <w:shd w:val="clear" w:color="auto" w:fill="auto"/>
                      </w:tcPr>
                      <w:p w:rsidR="00257C74" w:rsidRPr="00BC00E9" w:rsidRDefault="000039FE">
                        <w:r>
                          <w:t>4/18</w:t>
                        </w:r>
                      </w:p>
                    </w:tc>
                    <w:tc>
                      <w:tcPr>
                        <w:tcW w:w="4486" w:type="dxa"/>
                        <w:shd w:val="clear" w:color="auto" w:fill="auto"/>
                      </w:tcPr>
                      <w:p w:rsidR="00257C74" w:rsidRPr="00BC00E9" w:rsidRDefault="000039FE" w:rsidP="00CF05E1">
                        <w:r>
                          <w:t>United Meth. Church(UMC)</w:t>
                        </w:r>
                        <w:r w:rsidRPr="00AF6F85">
                          <w:t>Community Lunch</w:t>
                        </w:r>
                        <w:r>
                          <w:t xml:space="preserve"> 12-1</w:t>
                        </w:r>
                      </w:p>
                    </w:tc>
                  </w:tr>
                  <w:tr w:rsidR="001F33DE" w:rsidTr="00CF49EF">
                    <w:tc>
                      <w:tcPr>
                        <w:tcW w:w="572" w:type="dxa"/>
                        <w:shd w:val="clear" w:color="auto" w:fill="auto"/>
                      </w:tcPr>
                      <w:p w:rsidR="001F33DE" w:rsidRDefault="001F33DE">
                        <w:r>
                          <w:t>4/18</w:t>
                        </w:r>
                      </w:p>
                    </w:tc>
                    <w:tc>
                      <w:tcPr>
                        <w:tcW w:w="4486" w:type="dxa"/>
                        <w:shd w:val="clear" w:color="auto" w:fill="auto"/>
                      </w:tcPr>
                      <w:p w:rsidR="001F33DE" w:rsidRDefault="001F33DE" w:rsidP="00CF05E1">
                        <w:r>
                          <w:t xml:space="preserve">EB Historical Society-Forgotten Burying </w:t>
                        </w:r>
                        <w:r>
                          <w:t>Ground</w:t>
                        </w:r>
                      </w:p>
                    </w:tc>
                    <w:bookmarkStart w:id="0" w:name="_GoBack"/>
                    <w:bookmarkEnd w:id="0"/>
                  </w:tr>
                  <w:tr w:rsidR="00257C74" w:rsidTr="00CF49EF">
                    <w:tc>
                      <w:tcPr>
                        <w:tcW w:w="572" w:type="dxa"/>
                        <w:shd w:val="clear" w:color="auto" w:fill="auto"/>
                      </w:tcPr>
                      <w:p w:rsidR="00257C74" w:rsidRPr="00BC00E9" w:rsidRDefault="000039FE" w:rsidP="000E2AEF">
                        <w:r>
                          <w:t>4/21</w:t>
                        </w:r>
                      </w:p>
                    </w:tc>
                    <w:tc>
                      <w:tcPr>
                        <w:tcW w:w="4486" w:type="dxa"/>
                        <w:shd w:val="clear" w:color="auto" w:fill="auto"/>
                      </w:tcPr>
                      <w:p w:rsidR="00257C74" w:rsidRPr="00BC00E9" w:rsidRDefault="000039FE" w:rsidP="000E2AEF">
                        <w:r>
                          <w:t>Easter Egg Hunt-UMC- 10am.-All are welcome!</w:t>
                        </w:r>
                      </w:p>
                    </w:tc>
                  </w:tr>
                  <w:tr w:rsidR="00257C74" w:rsidTr="00CF49EF">
                    <w:tc>
                      <w:tcPr>
                        <w:tcW w:w="572" w:type="dxa"/>
                        <w:shd w:val="clear" w:color="auto" w:fill="auto"/>
                      </w:tcPr>
                      <w:p w:rsidR="00257C74" w:rsidRPr="00BC00E9" w:rsidRDefault="00BC00E9">
                        <w:r w:rsidRPr="00BC00E9">
                          <w:t>5/3</w:t>
                        </w:r>
                      </w:p>
                    </w:tc>
                    <w:tc>
                      <w:tcPr>
                        <w:tcW w:w="4486" w:type="dxa"/>
                        <w:shd w:val="clear" w:color="auto" w:fill="auto"/>
                      </w:tcPr>
                      <w:p w:rsidR="00257C74" w:rsidRPr="00BC00E9" w:rsidRDefault="00BC00E9" w:rsidP="00CF05E1">
                        <w:r w:rsidRPr="00BC00E9">
                          <w:t>Bloomfield Public Library Book</w:t>
                        </w:r>
                        <w:r w:rsidR="008C64BB">
                          <w:t>/Bake</w:t>
                        </w:r>
                        <w:r w:rsidRPr="00BC00E9">
                          <w:t xml:space="preserve"> Sale</w:t>
                        </w:r>
                        <w:r w:rsidR="008C64BB">
                          <w:t xml:space="preserve"> </w:t>
                        </w:r>
                      </w:p>
                    </w:tc>
                  </w:tr>
                  <w:tr w:rsidR="00257C74" w:rsidTr="00CF49EF">
                    <w:tc>
                      <w:tcPr>
                        <w:tcW w:w="572" w:type="dxa"/>
                        <w:shd w:val="clear" w:color="auto" w:fill="auto"/>
                      </w:tcPr>
                      <w:p w:rsidR="00257C74" w:rsidRPr="00BC00E9" w:rsidRDefault="00BC00E9">
                        <w:r w:rsidRPr="00BC00E9">
                          <w:t>5/4</w:t>
                        </w:r>
                      </w:p>
                    </w:tc>
                    <w:tc>
                      <w:tcPr>
                        <w:tcW w:w="4486" w:type="dxa"/>
                        <w:shd w:val="clear" w:color="auto" w:fill="auto"/>
                      </w:tcPr>
                      <w:p w:rsidR="00257C74" w:rsidRPr="00BC00E9" w:rsidRDefault="00BC00E9" w:rsidP="00CF05E1">
                        <w:r w:rsidRPr="00BC00E9">
                          <w:t>Bloomfield Public Library Book</w:t>
                        </w:r>
                        <w:r w:rsidR="008C64BB">
                          <w:t>/Bake</w:t>
                        </w:r>
                        <w:r w:rsidRPr="00BC00E9">
                          <w:t xml:space="preserve"> Sale</w:t>
                        </w:r>
                        <w:r w:rsidR="008C64BB">
                          <w:t xml:space="preserve"> </w:t>
                        </w:r>
                      </w:p>
                    </w:tc>
                  </w:tr>
                  <w:tr w:rsidR="00257C74" w:rsidTr="00CF49EF">
                    <w:tc>
                      <w:tcPr>
                        <w:tcW w:w="572" w:type="dxa"/>
                        <w:shd w:val="clear" w:color="auto" w:fill="auto"/>
                      </w:tcPr>
                      <w:p w:rsidR="00257C74" w:rsidRPr="00BC00E9" w:rsidRDefault="00BC00E9">
                        <w:r>
                          <w:t>5/5</w:t>
                        </w:r>
                      </w:p>
                    </w:tc>
                    <w:tc>
                      <w:tcPr>
                        <w:tcW w:w="4486" w:type="dxa"/>
                        <w:shd w:val="clear" w:color="auto" w:fill="auto"/>
                      </w:tcPr>
                      <w:p w:rsidR="00257C74" w:rsidRPr="00BC00E9" w:rsidRDefault="006F14E6">
                        <w:r>
                          <w:t xml:space="preserve">Friends of the </w:t>
                        </w:r>
                        <w:proofErr w:type="spellStart"/>
                        <w:r>
                          <w:t>Libr</w:t>
                        </w:r>
                        <w:proofErr w:type="spellEnd"/>
                        <w:r w:rsidR="00BC00E9">
                          <w:t xml:space="preserve"> Chicken BBQ</w:t>
                        </w:r>
                        <w:r>
                          <w:t xml:space="preserve"> @ Shivers/Shakes</w:t>
                        </w:r>
                      </w:p>
                    </w:tc>
                  </w:tr>
                  <w:tr w:rsidR="00257C74" w:rsidTr="00CF49EF">
                    <w:tc>
                      <w:tcPr>
                        <w:tcW w:w="572" w:type="dxa"/>
                        <w:shd w:val="clear" w:color="auto" w:fill="auto"/>
                      </w:tcPr>
                      <w:p w:rsidR="00257C74" w:rsidRPr="00BC00E9" w:rsidRDefault="0030201D">
                        <w:r>
                          <w:t>5/10</w:t>
                        </w:r>
                      </w:p>
                    </w:tc>
                    <w:tc>
                      <w:tcPr>
                        <w:tcW w:w="4486" w:type="dxa"/>
                        <w:shd w:val="clear" w:color="auto" w:fill="auto"/>
                      </w:tcPr>
                      <w:p w:rsidR="00257C74" w:rsidRPr="00BC00E9" w:rsidRDefault="0030201D">
                        <w:r>
                          <w:t>Mobile Food Pantry at St. Bridget’s, 4-6pm</w:t>
                        </w:r>
                      </w:p>
                    </w:tc>
                  </w:tr>
                  <w:tr w:rsidR="005D0F8B" w:rsidTr="00CF49EF">
                    <w:tc>
                      <w:tcPr>
                        <w:tcW w:w="572" w:type="dxa"/>
                        <w:shd w:val="clear" w:color="auto" w:fill="auto"/>
                      </w:tcPr>
                      <w:p w:rsidR="005D0F8B" w:rsidRDefault="005D0F8B">
                        <w:r>
                          <w:t>5/15</w:t>
                        </w:r>
                      </w:p>
                    </w:tc>
                    <w:tc>
                      <w:tcPr>
                        <w:tcW w:w="4486" w:type="dxa"/>
                        <w:shd w:val="clear" w:color="auto" w:fill="auto"/>
                      </w:tcPr>
                      <w:p w:rsidR="005D0F8B" w:rsidRDefault="005D0F8B">
                        <w:r>
                          <w:t xml:space="preserve">AWA-A night of Irish Music by Almost Irish </w:t>
                        </w:r>
                      </w:p>
                    </w:tc>
                  </w:tr>
                  <w:tr w:rsidR="00257C74" w:rsidTr="00CF49EF">
                    <w:tc>
                      <w:tcPr>
                        <w:tcW w:w="572" w:type="dxa"/>
                        <w:shd w:val="clear" w:color="auto" w:fill="auto"/>
                      </w:tcPr>
                      <w:p w:rsidR="00257C74" w:rsidRPr="00BC00E9" w:rsidRDefault="0030201D">
                        <w:r>
                          <w:t>5/15</w:t>
                        </w:r>
                      </w:p>
                    </w:tc>
                    <w:tc>
                      <w:tcPr>
                        <w:tcW w:w="4486" w:type="dxa"/>
                        <w:shd w:val="clear" w:color="auto" w:fill="auto"/>
                      </w:tcPr>
                      <w:p w:rsidR="00257C74" w:rsidRPr="00BC00E9" w:rsidRDefault="0030201D">
                        <w:r>
                          <w:t xml:space="preserve">Free Blue Grass Jam at UMC-3-7pm </w:t>
                        </w:r>
                      </w:p>
                    </w:tc>
                  </w:tr>
                  <w:tr w:rsidR="0030201D" w:rsidTr="00CF49EF">
                    <w:tc>
                      <w:tcPr>
                        <w:tcW w:w="572" w:type="dxa"/>
                        <w:shd w:val="clear" w:color="auto" w:fill="auto"/>
                      </w:tcPr>
                      <w:p w:rsidR="0030201D" w:rsidRDefault="0030201D">
                        <w:r>
                          <w:t>5/16</w:t>
                        </w:r>
                      </w:p>
                    </w:tc>
                    <w:tc>
                      <w:tcPr>
                        <w:tcW w:w="4486" w:type="dxa"/>
                        <w:shd w:val="clear" w:color="auto" w:fill="auto"/>
                      </w:tcPr>
                      <w:p w:rsidR="0030201D" w:rsidRDefault="0030201D" w:rsidP="0030201D">
                        <w:r>
                          <w:t xml:space="preserve"> UMC </w:t>
                        </w:r>
                        <w:r w:rsidRPr="00AF6F85">
                          <w:t>Community Lunch</w:t>
                        </w:r>
                        <w:r>
                          <w:t xml:space="preserve"> 12-1pm</w:t>
                        </w:r>
                      </w:p>
                    </w:tc>
                  </w:tr>
                  <w:tr w:rsidR="009A74D0" w:rsidTr="00CF49EF">
                    <w:tc>
                      <w:tcPr>
                        <w:tcW w:w="572" w:type="dxa"/>
                        <w:shd w:val="clear" w:color="auto" w:fill="auto"/>
                      </w:tcPr>
                      <w:p w:rsidR="009A74D0" w:rsidRPr="00BC00E9" w:rsidRDefault="00BC00E9">
                        <w:r>
                          <w:t>5/18</w:t>
                        </w:r>
                      </w:p>
                    </w:tc>
                    <w:tc>
                      <w:tcPr>
                        <w:tcW w:w="4486" w:type="dxa"/>
                        <w:shd w:val="clear" w:color="auto" w:fill="auto"/>
                      </w:tcPr>
                      <w:p w:rsidR="009A74D0" w:rsidRPr="00BC00E9" w:rsidRDefault="00BC00E9">
                        <w:r>
                          <w:t>Bloomfield Garden Club Plant Sale-BCS Academy</w:t>
                        </w:r>
                      </w:p>
                    </w:tc>
                  </w:tr>
                  <w:tr w:rsidR="00257C74" w:rsidTr="00CF49EF">
                    <w:tc>
                      <w:tcPr>
                        <w:tcW w:w="572" w:type="dxa"/>
                        <w:shd w:val="clear" w:color="auto" w:fill="auto"/>
                      </w:tcPr>
                      <w:p w:rsidR="00257C74" w:rsidRPr="00BC00E9" w:rsidRDefault="00BF52DE">
                        <w:r>
                          <w:t>5/18</w:t>
                        </w:r>
                      </w:p>
                    </w:tc>
                    <w:tc>
                      <w:tcPr>
                        <w:tcW w:w="4486" w:type="dxa"/>
                        <w:shd w:val="clear" w:color="auto" w:fill="auto"/>
                      </w:tcPr>
                      <w:p w:rsidR="00257C74" w:rsidRPr="00BC00E9" w:rsidRDefault="00BF52DE">
                        <w:r>
                          <w:t xml:space="preserve">Rotary </w:t>
                        </w:r>
                        <w:proofErr w:type="spellStart"/>
                        <w:r>
                          <w:t>TasteFest</w:t>
                        </w:r>
                        <w:proofErr w:type="spellEnd"/>
                        <w:r>
                          <w:t xml:space="preserve"> @ St. Bridget’s-$15 4:30-7:30</w:t>
                        </w:r>
                      </w:p>
                    </w:tc>
                  </w:tr>
                  <w:tr w:rsidR="00257C74" w:rsidTr="00CF49EF">
                    <w:tc>
                      <w:tcPr>
                        <w:tcW w:w="572" w:type="dxa"/>
                        <w:shd w:val="clear" w:color="auto" w:fill="auto"/>
                      </w:tcPr>
                      <w:p w:rsidR="00257C74" w:rsidRPr="00BC00E9" w:rsidRDefault="0030201D">
                        <w:r>
                          <w:t>5/30</w:t>
                        </w:r>
                      </w:p>
                    </w:tc>
                    <w:tc>
                      <w:tcPr>
                        <w:tcW w:w="4486" w:type="dxa"/>
                        <w:shd w:val="clear" w:color="auto" w:fill="auto"/>
                      </w:tcPr>
                      <w:p w:rsidR="00257C74" w:rsidRPr="00BC00E9" w:rsidRDefault="0030201D" w:rsidP="0030201D">
                        <w:r>
                          <w:t xml:space="preserve">Rummage Sale at United Methodist Church </w:t>
                        </w:r>
                      </w:p>
                    </w:tc>
                  </w:tr>
                  <w:tr w:rsidR="00436FBD" w:rsidTr="00CF49EF">
                    <w:tc>
                      <w:tcPr>
                        <w:tcW w:w="572" w:type="dxa"/>
                        <w:shd w:val="clear" w:color="auto" w:fill="auto"/>
                      </w:tcPr>
                      <w:p w:rsidR="00436FBD" w:rsidRPr="00BC00E9" w:rsidRDefault="0030201D">
                        <w:r>
                          <w:t>6/1</w:t>
                        </w:r>
                      </w:p>
                    </w:tc>
                    <w:tc>
                      <w:tcPr>
                        <w:tcW w:w="4486" w:type="dxa"/>
                        <w:shd w:val="clear" w:color="auto" w:fill="auto"/>
                      </w:tcPr>
                      <w:p w:rsidR="00436FBD" w:rsidRPr="00BC00E9" w:rsidRDefault="0030201D">
                        <w:r>
                          <w:t>Rummage Sale at United Methodist Church</w:t>
                        </w:r>
                      </w:p>
                    </w:tc>
                  </w:tr>
                  <w:tr w:rsidR="0030201D" w:rsidTr="00CF49EF">
                    <w:tc>
                      <w:tcPr>
                        <w:tcW w:w="572" w:type="dxa"/>
                        <w:shd w:val="clear" w:color="auto" w:fill="auto"/>
                      </w:tcPr>
                      <w:p w:rsidR="0030201D" w:rsidRDefault="000039FE">
                        <w:r>
                          <w:t>6/8</w:t>
                        </w:r>
                      </w:p>
                    </w:tc>
                    <w:tc>
                      <w:tcPr>
                        <w:tcW w:w="4486" w:type="dxa"/>
                        <w:shd w:val="clear" w:color="auto" w:fill="auto"/>
                      </w:tcPr>
                      <w:p w:rsidR="0030201D" w:rsidRDefault="000039FE">
                        <w:r>
                          <w:t>Free Rabies Clinic-Geneva Hydrant Hose Company</w:t>
                        </w:r>
                      </w:p>
                    </w:tc>
                  </w:tr>
                  <w:tr w:rsidR="009A74D0" w:rsidTr="00CF49EF">
                    <w:tc>
                      <w:tcPr>
                        <w:tcW w:w="572" w:type="dxa"/>
                        <w:shd w:val="clear" w:color="auto" w:fill="auto"/>
                      </w:tcPr>
                      <w:p w:rsidR="009A74D0" w:rsidRPr="00BC00E9" w:rsidRDefault="0030201D">
                        <w:pPr>
                          <w:rPr>
                            <w:highlight w:val="yellow"/>
                          </w:rPr>
                        </w:pPr>
                        <w:r w:rsidRPr="0030201D">
                          <w:t>6/14</w:t>
                        </w:r>
                      </w:p>
                    </w:tc>
                    <w:tc>
                      <w:tcPr>
                        <w:tcW w:w="4486" w:type="dxa"/>
                        <w:shd w:val="clear" w:color="auto" w:fill="auto"/>
                      </w:tcPr>
                      <w:p w:rsidR="009A74D0" w:rsidRPr="00BC00E9" w:rsidRDefault="0030201D" w:rsidP="009A74D0">
                        <w:pPr>
                          <w:rPr>
                            <w:highlight w:val="yellow"/>
                          </w:rPr>
                        </w:pPr>
                        <w:r>
                          <w:t>Mobile Food Pantry at St. Bridget’s, 4-6pm</w:t>
                        </w:r>
                      </w:p>
                    </w:tc>
                  </w:tr>
                  <w:tr w:rsidR="00257C74" w:rsidTr="00CF49EF">
                    <w:tc>
                      <w:tcPr>
                        <w:tcW w:w="572" w:type="dxa"/>
                        <w:shd w:val="clear" w:color="auto" w:fill="auto"/>
                      </w:tcPr>
                      <w:p w:rsidR="00257C74" w:rsidRPr="0030201D" w:rsidRDefault="0030201D">
                        <w:r w:rsidRPr="0030201D">
                          <w:t>6/19</w:t>
                        </w:r>
                      </w:p>
                    </w:tc>
                    <w:tc>
                      <w:tcPr>
                        <w:tcW w:w="4486" w:type="dxa"/>
                        <w:shd w:val="clear" w:color="auto" w:fill="auto"/>
                      </w:tcPr>
                      <w:p w:rsidR="00257C74" w:rsidRPr="0030201D" w:rsidRDefault="0030201D">
                        <w:r>
                          <w:t>Free Blue Grass Jam at UMC-3-7pm</w:t>
                        </w:r>
                      </w:p>
                    </w:tc>
                  </w:tr>
                  <w:tr w:rsidR="00257C74" w:rsidTr="00CF49EF">
                    <w:tc>
                      <w:tcPr>
                        <w:tcW w:w="572" w:type="dxa"/>
                        <w:shd w:val="clear" w:color="auto" w:fill="auto"/>
                      </w:tcPr>
                      <w:p w:rsidR="00257C74" w:rsidRPr="00BC00E9" w:rsidRDefault="0014795A">
                        <w:pPr>
                          <w:rPr>
                            <w:highlight w:val="yellow"/>
                          </w:rPr>
                        </w:pPr>
                        <w:r w:rsidRPr="0014795A">
                          <w:t>6/20</w:t>
                        </w:r>
                      </w:p>
                    </w:tc>
                    <w:tc>
                      <w:tcPr>
                        <w:tcW w:w="4486" w:type="dxa"/>
                        <w:shd w:val="clear" w:color="auto" w:fill="auto"/>
                      </w:tcPr>
                      <w:p w:rsidR="00257C74" w:rsidRPr="00BC00E9" w:rsidRDefault="0014795A">
                        <w:pPr>
                          <w:rPr>
                            <w:highlight w:val="yellow"/>
                          </w:rPr>
                        </w:pPr>
                        <w:r>
                          <w:t xml:space="preserve">UMC </w:t>
                        </w:r>
                        <w:r w:rsidRPr="00AF6F85">
                          <w:t>Community Lunch</w:t>
                        </w:r>
                        <w:r>
                          <w:t xml:space="preserve"> 12-1pm</w:t>
                        </w:r>
                      </w:p>
                    </w:tc>
                  </w:tr>
                </w:tbl>
                <w:p w:rsidR="005C49FD" w:rsidRDefault="005C49FD"/>
              </w:txbxContent>
            </v:textbox>
          </v:shape>
        </w:pict>
      </w:r>
      <w:r>
        <w:rPr>
          <w:noProof/>
        </w:rPr>
        <w:pict>
          <v:shape id="_x0000_s1044" type="#_x0000_t202" style="position:absolute;margin-left:268.1pt;margin-top:254.55pt;width:259.95pt;height:82.75pt;z-index:5">
            <v:textbox style="mso-next-textbox:#_x0000_s1044">
              <w:txbxContent>
                <w:p w:rsidR="00BB1F61" w:rsidRPr="009A74D0" w:rsidRDefault="00BB1F61" w:rsidP="00FE3F68">
                  <w:pPr>
                    <w:spacing w:after="60"/>
                    <w:jc w:val="center"/>
                    <w:rPr>
                      <w:rFonts w:ascii="Arial Black" w:hAnsi="Arial Black"/>
                      <w:sz w:val="24"/>
                      <w:szCs w:val="24"/>
                      <w:u w:val="single"/>
                    </w:rPr>
                  </w:pPr>
                  <w:r w:rsidRPr="009A74D0">
                    <w:rPr>
                      <w:rFonts w:ascii="Arial Black" w:hAnsi="Arial Black"/>
                      <w:sz w:val="24"/>
                      <w:szCs w:val="24"/>
                      <w:u w:val="single"/>
                    </w:rPr>
                    <w:t>Contact Numbers</w:t>
                  </w:r>
                </w:p>
                <w:p w:rsidR="00BB1F61" w:rsidRDefault="00E66302" w:rsidP="00792A64">
                  <w:pPr>
                    <w:jc w:val="center"/>
                    <w:rPr>
                      <w:rFonts w:ascii="Arial" w:hAnsi="Arial" w:cs="Arial"/>
                    </w:rPr>
                  </w:pPr>
                  <w:r>
                    <w:rPr>
                      <w:rFonts w:ascii="Arial" w:hAnsi="Arial" w:cs="Arial"/>
                    </w:rPr>
                    <w:t>Village Office</w:t>
                  </w:r>
                  <w:r w:rsidR="009A248B">
                    <w:rPr>
                      <w:rFonts w:ascii="Arial" w:hAnsi="Arial" w:cs="Arial"/>
                    </w:rPr>
                    <w:t>-</w:t>
                  </w:r>
                  <w:r w:rsidR="00BB1F61">
                    <w:rPr>
                      <w:rFonts w:ascii="Arial" w:hAnsi="Arial" w:cs="Arial"/>
                    </w:rPr>
                    <w:t xml:space="preserve"> 657-7554</w:t>
                  </w:r>
                  <w:r w:rsidR="00D849A5">
                    <w:rPr>
                      <w:rFonts w:ascii="Arial" w:hAnsi="Arial" w:cs="Arial"/>
                    </w:rPr>
                    <w:t xml:space="preserve">    E. B. Town Hall</w:t>
                  </w:r>
                  <w:r w:rsidR="009A248B">
                    <w:rPr>
                      <w:rFonts w:ascii="Arial" w:hAnsi="Arial" w:cs="Arial"/>
                    </w:rPr>
                    <w:t>-</w:t>
                  </w:r>
                  <w:r w:rsidR="00D849A5">
                    <w:rPr>
                      <w:rFonts w:ascii="Arial" w:hAnsi="Arial" w:cs="Arial"/>
                    </w:rPr>
                    <w:t>657-6515</w:t>
                  </w:r>
                </w:p>
                <w:p w:rsidR="00BB1F61" w:rsidRDefault="00E66302" w:rsidP="00792A64">
                  <w:pPr>
                    <w:jc w:val="center"/>
                    <w:rPr>
                      <w:rFonts w:ascii="Arial" w:hAnsi="Arial" w:cs="Arial"/>
                    </w:rPr>
                  </w:pPr>
                  <w:r>
                    <w:rPr>
                      <w:rFonts w:ascii="Arial" w:hAnsi="Arial" w:cs="Arial"/>
                    </w:rPr>
                    <w:t>Village DPW</w:t>
                  </w:r>
                  <w:proofErr w:type="gramStart"/>
                  <w:r w:rsidR="009A248B">
                    <w:rPr>
                      <w:rFonts w:ascii="Arial" w:hAnsi="Arial" w:cs="Arial"/>
                    </w:rPr>
                    <w:t>-</w:t>
                  </w:r>
                  <w:r>
                    <w:rPr>
                      <w:rFonts w:ascii="Arial" w:hAnsi="Arial" w:cs="Arial"/>
                    </w:rPr>
                    <w:t xml:space="preserve"> </w:t>
                  </w:r>
                  <w:r w:rsidR="00BB1F61">
                    <w:rPr>
                      <w:rFonts w:ascii="Arial" w:hAnsi="Arial" w:cs="Arial"/>
                    </w:rPr>
                    <w:t xml:space="preserve"> 657</w:t>
                  </w:r>
                  <w:proofErr w:type="gramEnd"/>
                  <w:r w:rsidR="00BB1F61">
                    <w:rPr>
                      <w:rFonts w:ascii="Arial" w:hAnsi="Arial" w:cs="Arial"/>
                    </w:rPr>
                    <w:t>-7319</w:t>
                  </w:r>
                  <w:r>
                    <w:rPr>
                      <w:rFonts w:ascii="Arial" w:hAnsi="Arial" w:cs="Arial"/>
                    </w:rPr>
                    <w:t xml:space="preserve">    E. B. DPW</w:t>
                  </w:r>
                  <w:r w:rsidR="009A248B">
                    <w:rPr>
                      <w:rFonts w:ascii="Arial" w:hAnsi="Arial" w:cs="Arial"/>
                    </w:rPr>
                    <w:t>-</w:t>
                  </w:r>
                  <w:r>
                    <w:rPr>
                      <w:rFonts w:ascii="Arial" w:hAnsi="Arial" w:cs="Arial"/>
                    </w:rPr>
                    <w:t xml:space="preserve">     </w:t>
                  </w:r>
                  <w:r w:rsidR="00D849A5">
                    <w:rPr>
                      <w:rFonts w:ascii="Arial" w:hAnsi="Arial" w:cs="Arial"/>
                    </w:rPr>
                    <w:t xml:space="preserve"> </w:t>
                  </w:r>
                  <w:r>
                    <w:rPr>
                      <w:rFonts w:ascii="Arial" w:hAnsi="Arial" w:cs="Arial"/>
                    </w:rPr>
                    <w:t xml:space="preserve"> 657-7727</w:t>
                  </w:r>
                </w:p>
                <w:p w:rsidR="00E66302" w:rsidRDefault="009A248B" w:rsidP="00792A64">
                  <w:pPr>
                    <w:jc w:val="center"/>
                    <w:rPr>
                      <w:rFonts w:ascii="Arial" w:hAnsi="Arial" w:cs="Arial"/>
                    </w:rPr>
                  </w:pPr>
                  <w:r>
                    <w:rPr>
                      <w:rFonts w:ascii="Arial" w:hAnsi="Arial" w:cs="Arial"/>
                    </w:rPr>
                    <w:t xml:space="preserve"> </w:t>
                  </w:r>
                  <w:r w:rsidR="00E66302">
                    <w:rPr>
                      <w:rFonts w:ascii="Arial" w:hAnsi="Arial" w:cs="Arial"/>
                    </w:rPr>
                    <w:t>Assessor</w:t>
                  </w:r>
                  <w:r>
                    <w:rPr>
                      <w:rFonts w:ascii="Arial" w:hAnsi="Arial" w:cs="Arial"/>
                    </w:rPr>
                    <w:t>-</w:t>
                  </w:r>
                  <w:r w:rsidR="00E66302">
                    <w:rPr>
                      <w:rFonts w:ascii="Arial" w:hAnsi="Arial" w:cs="Arial"/>
                    </w:rPr>
                    <w:t xml:space="preserve">      657-7368 </w:t>
                  </w:r>
                  <w:r>
                    <w:rPr>
                      <w:rFonts w:ascii="Arial" w:hAnsi="Arial" w:cs="Arial"/>
                    </w:rPr>
                    <w:t xml:space="preserve"> </w:t>
                  </w:r>
                  <w:r w:rsidR="00E66302">
                    <w:rPr>
                      <w:rFonts w:ascii="Arial" w:hAnsi="Arial" w:cs="Arial"/>
                    </w:rPr>
                    <w:t xml:space="preserve">   </w:t>
                  </w:r>
                  <w:r>
                    <w:rPr>
                      <w:rFonts w:ascii="Arial" w:hAnsi="Arial" w:cs="Arial"/>
                    </w:rPr>
                    <w:t>E. B Court-</w:t>
                  </w:r>
                  <w:r w:rsidR="00E66302">
                    <w:rPr>
                      <w:rFonts w:ascii="Arial" w:hAnsi="Arial" w:cs="Arial"/>
                    </w:rPr>
                    <w:t xml:space="preserve">       </w:t>
                  </w:r>
                  <w:r w:rsidR="00D849A5">
                    <w:rPr>
                      <w:rFonts w:ascii="Arial" w:hAnsi="Arial" w:cs="Arial"/>
                    </w:rPr>
                    <w:t xml:space="preserve"> </w:t>
                  </w:r>
                  <w:r w:rsidR="00E66302">
                    <w:rPr>
                      <w:rFonts w:ascii="Arial" w:hAnsi="Arial" w:cs="Arial"/>
                    </w:rPr>
                    <w:t>657-7248</w:t>
                  </w:r>
                </w:p>
                <w:p w:rsidR="00BB1F61" w:rsidRDefault="009A248B" w:rsidP="009A248B">
                  <w:pPr>
                    <w:rPr>
                      <w:rFonts w:ascii="Arial" w:hAnsi="Arial" w:cs="Arial"/>
                    </w:rPr>
                  </w:pPr>
                  <w:r>
                    <w:rPr>
                      <w:rFonts w:ascii="Arial" w:hAnsi="Arial" w:cs="Arial"/>
                    </w:rPr>
                    <w:t xml:space="preserve">   Code enforcement officer-</w:t>
                  </w:r>
                  <w:r w:rsidR="00BB1F61">
                    <w:rPr>
                      <w:rFonts w:ascii="Arial" w:hAnsi="Arial" w:cs="Arial"/>
                    </w:rPr>
                    <w:t xml:space="preserve"> 657-5455</w:t>
                  </w:r>
                </w:p>
              </w:txbxContent>
            </v:textbox>
          </v:shape>
        </w:pict>
      </w:r>
    </w:p>
    <w:sectPr w:rsidR="003E54B3" w:rsidSect="00E42748">
      <w:footerReference w:type="default" r:id="rId10"/>
      <w:pgSz w:w="12240" w:h="15840" w:code="1"/>
      <w:pgMar w:top="1008" w:right="878" w:bottom="1008" w:left="878" w:header="576"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8DA" w:rsidRDefault="00B508DA">
      <w:r>
        <w:separator/>
      </w:r>
    </w:p>
  </w:endnote>
  <w:endnote w:type="continuationSeparator" w:id="0">
    <w:p w:rsidR="00B508DA" w:rsidRDefault="00B5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748" w:rsidRPr="00AC57EA" w:rsidRDefault="00E42748" w:rsidP="00792A64">
    <w:pPr>
      <w:pStyle w:val="Footer"/>
      <w:pBdr>
        <w:top w:val="thinThickSmallGap" w:sz="24" w:space="1" w:color="622423"/>
      </w:pBdr>
      <w:tabs>
        <w:tab w:val="clear" w:pos="4320"/>
        <w:tab w:val="clear" w:pos="8640"/>
        <w:tab w:val="right" w:pos="10484"/>
      </w:tabs>
      <w:jc w:val="center"/>
      <w:rPr>
        <w:rFonts w:ascii="Cambria" w:hAnsi="Cambria"/>
        <w:sz w:val="18"/>
        <w:szCs w:val="18"/>
      </w:rPr>
    </w:pPr>
    <w:r w:rsidRPr="00AC57EA">
      <w:rPr>
        <w:rFonts w:ascii="Cambria" w:hAnsi="Cambria"/>
        <w:b/>
        <w:sz w:val="18"/>
        <w:szCs w:val="18"/>
      </w:rPr>
      <w:t xml:space="preserve">Village of </w:t>
    </w:r>
    <w:proofErr w:type="gramStart"/>
    <w:r w:rsidRPr="00AC57EA">
      <w:rPr>
        <w:rFonts w:ascii="Cambria" w:hAnsi="Cambria"/>
        <w:b/>
        <w:sz w:val="18"/>
        <w:szCs w:val="18"/>
      </w:rPr>
      <w:t xml:space="preserve">Bloomfield </w:t>
    </w:r>
    <w:r w:rsidR="00AC57EA">
      <w:rPr>
        <w:rFonts w:ascii="Cambria" w:hAnsi="Cambria"/>
        <w:b/>
        <w:sz w:val="18"/>
        <w:szCs w:val="18"/>
      </w:rPr>
      <w:t xml:space="preserve"> </w:t>
    </w:r>
    <w:r w:rsidRPr="00AC57EA">
      <w:rPr>
        <w:rFonts w:ascii="Cambria" w:hAnsi="Cambria"/>
        <w:b/>
        <w:sz w:val="18"/>
        <w:szCs w:val="18"/>
      </w:rPr>
      <w:t>12</w:t>
    </w:r>
    <w:proofErr w:type="gramEnd"/>
    <w:r w:rsidRPr="00AC57EA">
      <w:rPr>
        <w:rFonts w:ascii="Cambria" w:hAnsi="Cambria"/>
        <w:b/>
        <w:sz w:val="18"/>
        <w:szCs w:val="18"/>
      </w:rPr>
      <w:t xml:space="preserve"> Main St, PO Box 459</w:t>
    </w:r>
    <w:r w:rsidR="00AC57EA">
      <w:rPr>
        <w:rFonts w:ascii="Cambria" w:hAnsi="Cambria"/>
        <w:b/>
        <w:sz w:val="18"/>
        <w:szCs w:val="18"/>
      </w:rPr>
      <w:t xml:space="preserve"> </w:t>
    </w:r>
    <w:r w:rsidRPr="00AC57EA">
      <w:rPr>
        <w:rFonts w:ascii="Cambria" w:hAnsi="Cambria"/>
        <w:b/>
        <w:sz w:val="18"/>
        <w:szCs w:val="18"/>
      </w:rPr>
      <w:t xml:space="preserve"> </w:t>
    </w:r>
    <w:hyperlink r:id="rId1" w:history="1">
      <w:r w:rsidRPr="00AC57EA">
        <w:rPr>
          <w:rStyle w:val="Hyperlink"/>
          <w:rFonts w:ascii="Cambria" w:hAnsi="Cambria"/>
          <w:b/>
          <w:sz w:val="18"/>
          <w:szCs w:val="18"/>
        </w:rPr>
        <w:t>admin@bloomfieldny.org</w:t>
      </w:r>
    </w:hyperlink>
    <w:r w:rsidRPr="00AC57EA">
      <w:rPr>
        <w:rFonts w:ascii="Cambria" w:hAnsi="Cambria"/>
        <w:b/>
        <w:sz w:val="18"/>
        <w:szCs w:val="18"/>
      </w:rPr>
      <w:t xml:space="preserve"> (585) 657-7554 </w:t>
    </w:r>
    <w:r w:rsidR="00AC57EA">
      <w:rPr>
        <w:rFonts w:ascii="Cambria" w:hAnsi="Cambria"/>
        <w:b/>
        <w:sz w:val="18"/>
        <w:szCs w:val="18"/>
      </w:rPr>
      <w:t xml:space="preserve"> </w:t>
    </w:r>
    <w:r w:rsidRPr="00AC57EA">
      <w:rPr>
        <w:rFonts w:ascii="Cambria" w:hAnsi="Cambria"/>
        <w:b/>
        <w:sz w:val="18"/>
        <w:szCs w:val="18"/>
      </w:rPr>
      <w:t>Monday-Thursday 8-4</w:t>
    </w:r>
  </w:p>
  <w:p w:rsidR="00E42748" w:rsidRDefault="00E42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8DA" w:rsidRDefault="00B508DA">
      <w:r>
        <w:separator/>
      </w:r>
    </w:p>
  </w:footnote>
  <w:footnote w:type="continuationSeparator" w:id="0">
    <w:p w:rsidR="00B508DA" w:rsidRDefault="00B508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60633"/>
    <w:multiLevelType w:val="hybridMultilevel"/>
    <w:tmpl w:val="280A81B0"/>
    <w:lvl w:ilvl="0" w:tplc="9D680AC6">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A827637"/>
    <w:multiLevelType w:val="hybridMultilevel"/>
    <w:tmpl w:val="CDF4CA0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33004434"/>
    <w:multiLevelType w:val="hybridMultilevel"/>
    <w:tmpl w:val="7BA0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523128"/>
    <w:multiLevelType w:val="hybridMultilevel"/>
    <w:tmpl w:val="1B20113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92F1860"/>
    <w:multiLevelType w:val="hybridMultilevel"/>
    <w:tmpl w:val="1C18205E"/>
    <w:lvl w:ilvl="0" w:tplc="35D814C4">
      <w:start w:val="1"/>
      <w:numFmt w:val="decimal"/>
      <w:lvlText w:val="%1."/>
      <w:lvlJc w:val="left"/>
      <w:pPr>
        <w:tabs>
          <w:tab w:val="num" w:pos="450"/>
        </w:tabs>
        <w:ind w:left="45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70680B14"/>
    <w:multiLevelType w:val="hybridMultilevel"/>
    <w:tmpl w:val="4726009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6582"/>
    <w:rsid w:val="000039FE"/>
    <w:rsid w:val="000129A2"/>
    <w:rsid w:val="00033997"/>
    <w:rsid w:val="000474D6"/>
    <w:rsid w:val="00093670"/>
    <w:rsid w:val="000C7AC5"/>
    <w:rsid w:val="000E3096"/>
    <w:rsid w:val="000F183C"/>
    <w:rsid w:val="000F779A"/>
    <w:rsid w:val="0014795A"/>
    <w:rsid w:val="001A60F8"/>
    <w:rsid w:val="001A70F5"/>
    <w:rsid w:val="001B1F0C"/>
    <w:rsid w:val="001B27A5"/>
    <w:rsid w:val="001B6A87"/>
    <w:rsid w:val="001E4439"/>
    <w:rsid w:val="001E6AF5"/>
    <w:rsid w:val="001F33DE"/>
    <w:rsid w:val="00236EFA"/>
    <w:rsid w:val="002411AE"/>
    <w:rsid w:val="0024694F"/>
    <w:rsid w:val="00256BFF"/>
    <w:rsid w:val="00257C74"/>
    <w:rsid w:val="002604A5"/>
    <w:rsid w:val="00260C0C"/>
    <w:rsid w:val="00265B7B"/>
    <w:rsid w:val="00271B00"/>
    <w:rsid w:val="0028018D"/>
    <w:rsid w:val="00280A1C"/>
    <w:rsid w:val="0028224B"/>
    <w:rsid w:val="002A0ED7"/>
    <w:rsid w:val="002D0BCD"/>
    <w:rsid w:val="002D607A"/>
    <w:rsid w:val="002D7DC2"/>
    <w:rsid w:val="002E50E1"/>
    <w:rsid w:val="0030201D"/>
    <w:rsid w:val="00304F84"/>
    <w:rsid w:val="003143C8"/>
    <w:rsid w:val="00335D2C"/>
    <w:rsid w:val="00336330"/>
    <w:rsid w:val="003468AD"/>
    <w:rsid w:val="0037150B"/>
    <w:rsid w:val="00381A3F"/>
    <w:rsid w:val="003A28E3"/>
    <w:rsid w:val="003E366F"/>
    <w:rsid w:val="003E54B3"/>
    <w:rsid w:val="003F6EE3"/>
    <w:rsid w:val="0041270A"/>
    <w:rsid w:val="00420F6B"/>
    <w:rsid w:val="00436FBD"/>
    <w:rsid w:val="0045553E"/>
    <w:rsid w:val="00471EB4"/>
    <w:rsid w:val="004870AA"/>
    <w:rsid w:val="004A42F4"/>
    <w:rsid w:val="004B1D47"/>
    <w:rsid w:val="004D3896"/>
    <w:rsid w:val="00536582"/>
    <w:rsid w:val="00572FED"/>
    <w:rsid w:val="00576598"/>
    <w:rsid w:val="005A63FD"/>
    <w:rsid w:val="005B537A"/>
    <w:rsid w:val="005C1115"/>
    <w:rsid w:val="005C49FD"/>
    <w:rsid w:val="005D0F8B"/>
    <w:rsid w:val="005E6E5B"/>
    <w:rsid w:val="005E73AB"/>
    <w:rsid w:val="005F1081"/>
    <w:rsid w:val="005F3280"/>
    <w:rsid w:val="00600377"/>
    <w:rsid w:val="0061144B"/>
    <w:rsid w:val="006218B7"/>
    <w:rsid w:val="006227E3"/>
    <w:rsid w:val="00634ABD"/>
    <w:rsid w:val="00694667"/>
    <w:rsid w:val="006C3EC8"/>
    <w:rsid w:val="006F14E6"/>
    <w:rsid w:val="00701448"/>
    <w:rsid w:val="00714E92"/>
    <w:rsid w:val="00751119"/>
    <w:rsid w:val="00775F74"/>
    <w:rsid w:val="007769F4"/>
    <w:rsid w:val="00777EB8"/>
    <w:rsid w:val="00792A64"/>
    <w:rsid w:val="007D0C08"/>
    <w:rsid w:val="00817B7C"/>
    <w:rsid w:val="00822FC9"/>
    <w:rsid w:val="0085418F"/>
    <w:rsid w:val="0086383E"/>
    <w:rsid w:val="00877858"/>
    <w:rsid w:val="008C64BB"/>
    <w:rsid w:val="008F45E8"/>
    <w:rsid w:val="009101C5"/>
    <w:rsid w:val="0095786D"/>
    <w:rsid w:val="009764B2"/>
    <w:rsid w:val="0097747B"/>
    <w:rsid w:val="009808D0"/>
    <w:rsid w:val="00982C81"/>
    <w:rsid w:val="00993600"/>
    <w:rsid w:val="009A248B"/>
    <w:rsid w:val="009A74D0"/>
    <w:rsid w:val="009D1CF1"/>
    <w:rsid w:val="00A01C51"/>
    <w:rsid w:val="00A06B19"/>
    <w:rsid w:val="00A31EA6"/>
    <w:rsid w:val="00A4589A"/>
    <w:rsid w:val="00A47E40"/>
    <w:rsid w:val="00AC12CA"/>
    <w:rsid w:val="00AC1FF6"/>
    <w:rsid w:val="00AC54AE"/>
    <w:rsid w:val="00AC57EA"/>
    <w:rsid w:val="00AF6F85"/>
    <w:rsid w:val="00B408FE"/>
    <w:rsid w:val="00B507B0"/>
    <w:rsid w:val="00B508DA"/>
    <w:rsid w:val="00B53B85"/>
    <w:rsid w:val="00B83F15"/>
    <w:rsid w:val="00B902A9"/>
    <w:rsid w:val="00BB1F61"/>
    <w:rsid w:val="00BB296C"/>
    <w:rsid w:val="00BC00E9"/>
    <w:rsid w:val="00BD778D"/>
    <w:rsid w:val="00BE09FC"/>
    <w:rsid w:val="00BE3848"/>
    <w:rsid w:val="00BF52DE"/>
    <w:rsid w:val="00C01BBB"/>
    <w:rsid w:val="00C22E30"/>
    <w:rsid w:val="00C2420D"/>
    <w:rsid w:val="00C3565B"/>
    <w:rsid w:val="00C3734C"/>
    <w:rsid w:val="00C871B3"/>
    <w:rsid w:val="00CB18E2"/>
    <w:rsid w:val="00CC09D0"/>
    <w:rsid w:val="00CC41A5"/>
    <w:rsid w:val="00CC5E1D"/>
    <w:rsid w:val="00CD64AE"/>
    <w:rsid w:val="00CF05E1"/>
    <w:rsid w:val="00CF49EF"/>
    <w:rsid w:val="00CF4C58"/>
    <w:rsid w:val="00D07138"/>
    <w:rsid w:val="00D449BB"/>
    <w:rsid w:val="00D73E28"/>
    <w:rsid w:val="00D833FB"/>
    <w:rsid w:val="00D849A5"/>
    <w:rsid w:val="00D878C9"/>
    <w:rsid w:val="00D90F00"/>
    <w:rsid w:val="00DC161B"/>
    <w:rsid w:val="00DD1D96"/>
    <w:rsid w:val="00DE10CF"/>
    <w:rsid w:val="00DE7360"/>
    <w:rsid w:val="00E150AA"/>
    <w:rsid w:val="00E1512C"/>
    <w:rsid w:val="00E36038"/>
    <w:rsid w:val="00E37328"/>
    <w:rsid w:val="00E42748"/>
    <w:rsid w:val="00E66302"/>
    <w:rsid w:val="00E94704"/>
    <w:rsid w:val="00EB03A2"/>
    <w:rsid w:val="00EC46F5"/>
    <w:rsid w:val="00ED1CCC"/>
    <w:rsid w:val="00F30808"/>
    <w:rsid w:val="00F408F0"/>
    <w:rsid w:val="00F441BD"/>
    <w:rsid w:val="00F51C9E"/>
    <w:rsid w:val="00F77FEB"/>
    <w:rsid w:val="00FB04CC"/>
    <w:rsid w:val="00FD28D9"/>
    <w:rsid w:val="00FD37BA"/>
    <w:rsid w:val="00FD70FB"/>
    <w:rsid w:val="00FE3F68"/>
    <w:rsid w:val="00FF0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link w:val="FooterChar"/>
    <w:uiPriority w:val="99"/>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character" w:customStyle="1" w:styleId="FooterChar">
    <w:name w:val="Footer Char"/>
    <w:link w:val="Footer"/>
    <w:uiPriority w:val="99"/>
    <w:rsid w:val="00E150AA"/>
  </w:style>
  <w:style w:type="character" w:styleId="Hyperlink">
    <w:name w:val="Hyperlink"/>
    <w:uiPriority w:val="99"/>
    <w:unhideWhenUsed/>
    <w:rsid w:val="00E150AA"/>
    <w:rPr>
      <w:color w:val="0000FF"/>
      <w:u w:val="single"/>
    </w:rPr>
  </w:style>
  <w:style w:type="table" w:styleId="TableGrid">
    <w:name w:val="Table Grid"/>
    <w:basedOn w:val="TableNormal"/>
    <w:uiPriority w:val="59"/>
    <w:rsid w:val="005C4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A6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semiHidden/>
    <w:rsid w:val="001A60F8"/>
    <w:rPr>
      <w:rFonts w:ascii="Courier New" w:hAnsi="Courier New" w:cs="Courier New"/>
    </w:rPr>
  </w:style>
  <w:style w:type="paragraph" w:styleId="BalloonText">
    <w:name w:val="Balloon Text"/>
    <w:basedOn w:val="Normal"/>
    <w:link w:val="BalloonTextChar"/>
    <w:uiPriority w:val="99"/>
    <w:semiHidden/>
    <w:unhideWhenUsed/>
    <w:rsid w:val="001A70F5"/>
    <w:rPr>
      <w:rFonts w:ascii="Tahoma" w:hAnsi="Tahoma" w:cs="Tahoma"/>
      <w:sz w:val="16"/>
      <w:szCs w:val="16"/>
    </w:rPr>
  </w:style>
  <w:style w:type="character" w:customStyle="1" w:styleId="BalloonTextChar">
    <w:name w:val="Balloon Text Char"/>
    <w:link w:val="BalloonText"/>
    <w:uiPriority w:val="99"/>
    <w:semiHidden/>
    <w:rsid w:val="001A70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46981">
      <w:bodyDiv w:val="1"/>
      <w:marLeft w:val="0"/>
      <w:marRight w:val="0"/>
      <w:marTop w:val="0"/>
      <w:marBottom w:val="0"/>
      <w:divBdr>
        <w:top w:val="none" w:sz="0" w:space="0" w:color="auto"/>
        <w:left w:val="none" w:sz="0" w:space="0" w:color="auto"/>
        <w:bottom w:val="none" w:sz="0" w:space="0" w:color="auto"/>
        <w:right w:val="none" w:sz="0" w:space="0" w:color="auto"/>
      </w:divBdr>
    </w:div>
    <w:div w:id="149710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4-HCampBristolHills.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dmin@bloomfieldn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rk\Desktop\January%202019%20vol%201%20editio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44614-2BAC-4499-B494-7E79E5BE6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January 2019 vol 1 edition 1.dotx</Template>
  <TotalTime>1297</TotalTime>
  <Pages>2</Pages>
  <Words>27</Words>
  <Characters>159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PathStone</Company>
  <LinksUpToDate>false</LinksUpToDate>
  <CharactersWithSpaces>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30</cp:revision>
  <cp:lastPrinted>2019-03-19T16:50:00Z</cp:lastPrinted>
  <dcterms:created xsi:type="dcterms:W3CDTF">2019-03-05T15:28:00Z</dcterms:created>
  <dcterms:modified xsi:type="dcterms:W3CDTF">2019-03-28T12:34:00Z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